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D257C9" w14:textId="77777777" w:rsidR="004414DD" w:rsidRDefault="009E693F" w:rsidP="004414DD">
      <w:pPr>
        <w:jc w:val="center"/>
        <w:rPr>
          <w:rFonts w:ascii="Arial" w:eastAsia="Arial" w:hAnsi="Arial" w:cs="Arial"/>
          <w:b/>
          <w:sz w:val="28"/>
          <w:szCs w:val="28"/>
        </w:rPr>
      </w:pPr>
      <w:bookmarkStart w:id="0" w:name="_GoBack"/>
      <w:bookmarkEnd w:id="0"/>
      <w:r>
        <w:rPr>
          <w:rFonts w:ascii="Arial" w:eastAsia="Arial" w:hAnsi="Arial" w:cs="Arial"/>
          <w:b/>
          <w:sz w:val="28"/>
          <w:szCs w:val="28"/>
        </w:rPr>
        <w:t>PEFORMANCE ASSESSMENT TASK</w:t>
      </w:r>
    </w:p>
    <w:p w14:paraId="177EAB9D" w14:textId="77777777" w:rsidR="00250D4B" w:rsidRDefault="004414DD" w:rsidP="004414DD">
      <w:pPr>
        <w:jc w:val="center"/>
      </w:pPr>
      <w:r>
        <w:rPr>
          <w:rFonts w:ascii="Arial" w:eastAsia="Arial" w:hAnsi="Arial" w:cs="Arial"/>
          <w:b/>
          <w:sz w:val="28"/>
          <w:szCs w:val="28"/>
        </w:rPr>
        <w:t>Grade 7</w:t>
      </w:r>
      <w:r w:rsidR="009E693F">
        <w:rPr>
          <w:rFonts w:ascii="Arial" w:eastAsia="Arial" w:hAnsi="Arial" w:cs="Arial"/>
          <w:b/>
          <w:sz w:val="28"/>
          <w:szCs w:val="28"/>
        </w:rPr>
        <w:br/>
      </w:r>
      <w:r w:rsidR="002E34BB">
        <w:rPr>
          <w:rFonts w:ascii="Arial" w:eastAsia="Arial" w:hAnsi="Arial" w:cs="Arial"/>
          <w:b/>
        </w:rPr>
        <w:t xml:space="preserve"> </w:t>
      </w:r>
    </w:p>
    <w:p w14:paraId="718A6798" w14:textId="77777777" w:rsidR="00250D4B" w:rsidRDefault="009E693F">
      <w:r>
        <w:rPr>
          <w:rFonts w:ascii="Arial" w:eastAsia="Arial" w:hAnsi="Arial" w:cs="Arial"/>
          <w:b/>
        </w:rPr>
        <w:t>U</w:t>
      </w:r>
      <w:r w:rsidR="004414DD">
        <w:rPr>
          <w:rFonts w:ascii="Arial" w:eastAsia="Arial" w:hAnsi="Arial" w:cs="Arial"/>
          <w:b/>
        </w:rPr>
        <w:t>NIT</w:t>
      </w:r>
      <w:r>
        <w:rPr>
          <w:rFonts w:ascii="Arial" w:eastAsia="Arial" w:hAnsi="Arial" w:cs="Arial"/>
          <w:b/>
        </w:rPr>
        <w:t xml:space="preserve"> V:</w:t>
      </w:r>
      <w:r>
        <w:rPr>
          <w:rFonts w:ascii="Arial" w:eastAsia="Arial" w:hAnsi="Arial" w:cs="Arial"/>
        </w:rPr>
        <w:t xml:space="preserve"> </w:t>
      </w:r>
      <w:r w:rsidRPr="004414DD">
        <w:rPr>
          <w:rFonts w:ascii="Arial" w:eastAsia="Arial" w:hAnsi="Arial" w:cs="Arial"/>
        </w:rPr>
        <w:t>Civil Rights Movement: Citizens Work For Justice</w:t>
      </w:r>
    </w:p>
    <w:p w14:paraId="65B52FF2" w14:textId="77777777" w:rsidR="002E34BB" w:rsidRDefault="002E34BB">
      <w:pPr>
        <w:rPr>
          <w:rFonts w:ascii="Arial" w:eastAsia="Arial" w:hAnsi="Arial" w:cs="Arial"/>
          <w:b/>
        </w:rPr>
      </w:pPr>
    </w:p>
    <w:p w14:paraId="72FD4F52" w14:textId="77777777" w:rsidR="00250D4B" w:rsidRDefault="009E693F">
      <w:r>
        <w:rPr>
          <w:rFonts w:ascii="Arial" w:eastAsia="Arial" w:hAnsi="Arial" w:cs="Arial"/>
          <w:b/>
        </w:rPr>
        <w:t>STANDARD:</w:t>
      </w:r>
      <w:r>
        <w:rPr>
          <w:rFonts w:ascii="Arial" w:eastAsia="Arial" w:hAnsi="Arial" w:cs="Arial"/>
        </w:rPr>
        <w:t xml:space="preserve"> </w:t>
      </w:r>
      <w:r w:rsidR="00A9413F">
        <w:rPr>
          <w:rFonts w:ascii="Arial" w:eastAsia="Arial" w:hAnsi="Arial" w:cs="Arial"/>
        </w:rPr>
        <w:t>CE6.a, b, c, d; USII.8d; USII.9a, c</w:t>
      </w:r>
      <w:r>
        <w:rPr>
          <w:rFonts w:ascii="Arial" w:eastAsia="Arial" w:hAnsi="Arial" w:cs="Arial"/>
        </w:rPr>
        <w:t xml:space="preserve">   </w:t>
      </w:r>
    </w:p>
    <w:p w14:paraId="7AD8F904" w14:textId="77777777" w:rsidR="00250D4B" w:rsidRDefault="00250D4B"/>
    <w:p w14:paraId="70D614F2" w14:textId="77777777" w:rsidR="00250D4B" w:rsidRDefault="009E693F">
      <w:r>
        <w:rPr>
          <w:rFonts w:ascii="Arial" w:eastAsia="Arial" w:hAnsi="Arial" w:cs="Arial"/>
          <w:b/>
        </w:rPr>
        <w:t>ENDURING UNDERSTANDING</w:t>
      </w:r>
      <w:r>
        <w:rPr>
          <w:rFonts w:ascii="Arial" w:eastAsia="Arial" w:hAnsi="Arial" w:cs="Arial"/>
        </w:rPr>
        <w:t xml:space="preserve">:  It is the responsibility of all citizens to work both within and outside of all </w:t>
      </w:r>
      <w:r>
        <w:rPr>
          <w:rFonts w:ascii="Arial" w:eastAsia="Arial" w:hAnsi="Arial" w:cs="Arial"/>
          <w:u w:val="single"/>
        </w:rPr>
        <w:t xml:space="preserve">three levels and branches of the </w:t>
      </w:r>
      <w:r>
        <w:rPr>
          <w:rFonts w:ascii="Arial" w:eastAsia="Arial" w:hAnsi="Arial" w:cs="Arial"/>
        </w:rPr>
        <w:t>government to correct social injustice.</w:t>
      </w:r>
    </w:p>
    <w:p w14:paraId="5FEE89EA" w14:textId="77777777" w:rsidR="00250D4B" w:rsidRDefault="00250D4B"/>
    <w:p w14:paraId="5D2DB58A" w14:textId="77777777" w:rsidR="00250D4B" w:rsidRDefault="009E693F">
      <w:r>
        <w:rPr>
          <w:rFonts w:ascii="Arial" w:eastAsia="Arial" w:hAnsi="Arial" w:cs="Arial"/>
          <w:b/>
        </w:rPr>
        <w:t>CONCEPTUAL UNIT QUESTION:</w:t>
      </w:r>
      <w:r>
        <w:rPr>
          <w:rFonts w:ascii="Arial" w:eastAsia="Arial" w:hAnsi="Arial" w:cs="Arial"/>
        </w:rPr>
        <w:t xml:space="preserve">  How can citizens use the courts to correct social injustice? What role does the government play in correcting social injustices? </w:t>
      </w:r>
    </w:p>
    <w:p w14:paraId="3D9A5FAD" w14:textId="77777777" w:rsidR="00250D4B" w:rsidRDefault="009E693F">
      <w:pPr>
        <w:spacing w:before="240"/>
      </w:pPr>
      <w:r>
        <w:rPr>
          <w:rFonts w:ascii="Arial" w:eastAsia="Arial" w:hAnsi="Arial" w:cs="Arial"/>
          <w:b/>
        </w:rPr>
        <w:t xml:space="preserve">SCENARIO:  </w:t>
      </w:r>
      <w:r>
        <w:rPr>
          <w:rFonts w:ascii="Arial" w:eastAsia="Arial" w:hAnsi="Arial" w:cs="Arial"/>
        </w:rPr>
        <w:t>You have seen the changes in Civil Rights over your many years.  Born in the 1940s, you saw firsthand the challenges African Americans faced during the Civil Rights movement.  Currently you are a reporter for</w:t>
      </w:r>
      <w:r>
        <w:rPr>
          <w:rFonts w:ascii="Arial" w:eastAsia="Arial" w:hAnsi="Arial" w:cs="Arial"/>
          <w:i/>
        </w:rPr>
        <w:t xml:space="preserve"> the magazine Civil Rights Today.  </w:t>
      </w:r>
      <w:r>
        <w:rPr>
          <w:rFonts w:ascii="Arial" w:eastAsia="Arial" w:hAnsi="Arial" w:cs="Arial"/>
        </w:rPr>
        <w:t xml:space="preserve">You have been asked to write an </w:t>
      </w:r>
      <w:r>
        <w:rPr>
          <w:rFonts w:ascii="Arial" w:eastAsia="Arial" w:hAnsi="Arial" w:cs="Arial"/>
          <w:b/>
        </w:rPr>
        <w:t>editorial</w:t>
      </w:r>
      <w:r>
        <w:rPr>
          <w:rFonts w:ascii="Arial" w:eastAsia="Arial" w:hAnsi="Arial" w:cs="Arial"/>
        </w:rPr>
        <w:t xml:space="preserve"> (a newspaper article that gives an opinion on an issue) evaluating how the Legislative, Executive and Juridical branch along with average citizens contributed to the Civil Rights Movement.</w:t>
      </w:r>
    </w:p>
    <w:p w14:paraId="665542F1" w14:textId="77777777" w:rsidR="00250D4B" w:rsidRDefault="00250D4B"/>
    <w:p w14:paraId="6FF6023F" w14:textId="77777777" w:rsidR="00250D4B" w:rsidRDefault="009E693F">
      <w:r>
        <w:rPr>
          <w:rFonts w:ascii="Arial" w:eastAsia="Arial" w:hAnsi="Arial" w:cs="Arial"/>
          <w:b/>
        </w:rPr>
        <w:t xml:space="preserve">TASK:  </w:t>
      </w:r>
      <w:r>
        <w:rPr>
          <w:rFonts w:ascii="Arial" w:eastAsia="Arial" w:hAnsi="Arial" w:cs="Arial"/>
        </w:rPr>
        <w:t>You will collect information from the following documents to</w:t>
      </w:r>
    </w:p>
    <w:p w14:paraId="4BC11DE7" w14:textId="77777777" w:rsidR="00250D4B" w:rsidRDefault="009E693F">
      <w:pPr>
        <w:numPr>
          <w:ilvl w:val="0"/>
          <w:numId w:val="7"/>
        </w:numPr>
        <w:ind w:hanging="360"/>
        <w:rPr>
          <w:i/>
        </w:rPr>
      </w:pPr>
      <w:r>
        <w:rPr>
          <w:rFonts w:ascii="Arial" w:eastAsia="Arial" w:hAnsi="Arial" w:cs="Arial"/>
        </w:rPr>
        <w:t xml:space="preserve">describe actions of the citizens, the Legislative, the Executive and the Juridical branch during the Civil Rights movement and assess their effectiveness in bringing about progress. </w:t>
      </w:r>
      <w:r>
        <w:rPr>
          <w:rFonts w:ascii="Arial" w:eastAsia="Arial" w:hAnsi="Arial" w:cs="Arial"/>
          <w:i/>
        </w:rPr>
        <w:t>(describe people, places, events and the connections among them)</w:t>
      </w:r>
    </w:p>
    <w:p w14:paraId="4AA4F9DD" w14:textId="77777777" w:rsidR="00250D4B" w:rsidRDefault="009E693F">
      <w:pPr>
        <w:numPr>
          <w:ilvl w:val="0"/>
          <w:numId w:val="7"/>
        </w:numPr>
        <w:ind w:hanging="360"/>
        <w:rPr>
          <w:i/>
        </w:rPr>
      </w:pPr>
      <w:r>
        <w:rPr>
          <w:rFonts w:ascii="Arial" w:eastAsia="Arial" w:hAnsi="Arial" w:cs="Arial"/>
        </w:rPr>
        <w:t>identify how people were progressing during the Civil Rights movement (i</w:t>
      </w:r>
      <w:r>
        <w:rPr>
          <w:rFonts w:ascii="Arial" w:eastAsia="Arial" w:hAnsi="Arial" w:cs="Arial"/>
          <w:i/>
        </w:rPr>
        <w:t>nterpret history through artifacts, cartoons, primary and secondary sources)</w:t>
      </w:r>
    </w:p>
    <w:p w14:paraId="3612700C" w14:textId="77777777" w:rsidR="00250D4B" w:rsidRDefault="009E693F">
      <w:pPr>
        <w:numPr>
          <w:ilvl w:val="0"/>
          <w:numId w:val="7"/>
        </w:numPr>
        <w:ind w:hanging="360"/>
        <w:rPr>
          <w:i/>
        </w:rPr>
      </w:pPr>
      <w:r>
        <w:rPr>
          <w:rFonts w:ascii="Arial" w:eastAsia="Arial" w:hAnsi="Arial" w:cs="Arial"/>
        </w:rPr>
        <w:t xml:space="preserve">formulate an argument that will convince  readers on your opinion of the effectiveness of average citizens and the Legislative, the Executive and the Juridical branch during the Civil Rights movement </w:t>
      </w:r>
      <w:r>
        <w:rPr>
          <w:rFonts w:ascii="Arial" w:eastAsia="Arial" w:hAnsi="Arial" w:cs="Arial"/>
          <w:i/>
        </w:rPr>
        <w:t>(formulate an argument from a specific perspective)</w:t>
      </w:r>
    </w:p>
    <w:p w14:paraId="7C615140" w14:textId="77777777" w:rsidR="00250D4B" w:rsidRDefault="009E693F">
      <w:pPr>
        <w:numPr>
          <w:ilvl w:val="0"/>
          <w:numId w:val="7"/>
        </w:numPr>
        <w:ind w:hanging="360"/>
        <w:rPr>
          <w:i/>
        </w:rPr>
      </w:pPr>
      <w:r>
        <w:rPr>
          <w:rFonts w:ascii="Arial" w:eastAsia="Arial" w:hAnsi="Arial" w:cs="Arial"/>
        </w:rPr>
        <w:t xml:space="preserve">clearly communicate accurate content </w:t>
      </w:r>
      <w:r>
        <w:rPr>
          <w:rFonts w:ascii="Arial" w:eastAsia="Arial" w:hAnsi="Arial" w:cs="Arial"/>
          <w:i/>
        </w:rPr>
        <w:t>(content should be accurate and complete and idea should be expressed clearly)</w:t>
      </w:r>
    </w:p>
    <w:p w14:paraId="3C76FCBC" w14:textId="77777777" w:rsidR="00250D4B" w:rsidRDefault="00250D4B"/>
    <w:p w14:paraId="3BCA9522" w14:textId="77777777" w:rsidR="00250D4B" w:rsidRDefault="009E693F" w:rsidP="004414DD">
      <w:r>
        <w:rPr>
          <w:rFonts w:ascii="Arial" w:eastAsia="Arial" w:hAnsi="Arial" w:cs="Arial"/>
          <w:b/>
        </w:rPr>
        <w:t xml:space="preserve">DOCUMENTS:  </w:t>
      </w:r>
      <w:r>
        <w:rPr>
          <w:rFonts w:ascii="Arial" w:eastAsia="Arial" w:hAnsi="Arial" w:cs="Arial"/>
        </w:rPr>
        <w:t xml:space="preserve">Use each of the documents provided to research information on your task. Include information from each document in your article. </w:t>
      </w:r>
    </w:p>
    <w:p w14:paraId="65C81536" w14:textId="77777777" w:rsidR="00250D4B" w:rsidRDefault="009E693F" w:rsidP="004414DD">
      <w:pPr>
        <w:ind w:left="720"/>
      </w:pPr>
      <w:r>
        <w:rPr>
          <w:rFonts w:ascii="Arial" w:eastAsia="Arial" w:hAnsi="Arial" w:cs="Arial"/>
          <w:b/>
        </w:rPr>
        <w:t xml:space="preserve">Document A:  </w:t>
      </w:r>
      <w:r>
        <w:rPr>
          <w:rFonts w:ascii="Arial" w:eastAsia="Arial" w:hAnsi="Arial" w:cs="Arial"/>
        </w:rPr>
        <w:t>Civil Rights Timeline</w:t>
      </w:r>
    </w:p>
    <w:p w14:paraId="47E2ACFB" w14:textId="77777777" w:rsidR="00250D4B" w:rsidRDefault="009E693F" w:rsidP="004414DD">
      <w:pPr>
        <w:ind w:left="720"/>
      </w:pPr>
      <w:r>
        <w:rPr>
          <w:rFonts w:ascii="Arial" w:eastAsia="Arial" w:hAnsi="Arial" w:cs="Arial"/>
          <w:b/>
        </w:rPr>
        <w:t xml:space="preserve">Document B:  </w:t>
      </w:r>
      <w:r>
        <w:rPr>
          <w:rFonts w:ascii="Arial" w:eastAsia="Arial" w:hAnsi="Arial" w:cs="Arial"/>
        </w:rPr>
        <w:t>Political Cartoon- Martin Luther King, Jr. and President Obama</w:t>
      </w:r>
    </w:p>
    <w:p w14:paraId="5E12F665" w14:textId="77777777" w:rsidR="00250D4B" w:rsidRDefault="009E693F" w:rsidP="004414DD">
      <w:pPr>
        <w:ind w:left="720"/>
      </w:pPr>
      <w:r>
        <w:rPr>
          <w:rFonts w:ascii="Arial" w:eastAsia="Arial" w:hAnsi="Arial" w:cs="Arial"/>
          <w:b/>
        </w:rPr>
        <w:t xml:space="preserve">Document C:  </w:t>
      </w:r>
      <w:r>
        <w:rPr>
          <w:rFonts w:ascii="Arial" w:eastAsia="Arial" w:hAnsi="Arial" w:cs="Arial"/>
        </w:rPr>
        <w:t>Lyrics and sheet music “We Shall Overcome”</w:t>
      </w:r>
      <w:r>
        <w:rPr>
          <w:rFonts w:ascii="Arial" w:eastAsia="Arial" w:hAnsi="Arial" w:cs="Arial"/>
          <w:b/>
        </w:rPr>
        <w:t xml:space="preserve">  </w:t>
      </w:r>
    </w:p>
    <w:p w14:paraId="18835909" w14:textId="77777777" w:rsidR="00250D4B" w:rsidRDefault="009E693F" w:rsidP="004414DD">
      <w:pPr>
        <w:ind w:left="720"/>
      </w:pPr>
      <w:r>
        <w:rPr>
          <w:rFonts w:ascii="Arial" w:eastAsia="Arial" w:hAnsi="Arial" w:cs="Arial"/>
          <w:b/>
        </w:rPr>
        <w:t xml:space="preserve">Document D:  </w:t>
      </w:r>
      <w:r>
        <w:rPr>
          <w:rFonts w:ascii="Arial" w:eastAsia="Arial" w:hAnsi="Arial" w:cs="Arial"/>
        </w:rPr>
        <w:t>Graphs on Progress of African Americans</w:t>
      </w:r>
    </w:p>
    <w:p w14:paraId="01FB67AB" w14:textId="77777777" w:rsidR="00250D4B" w:rsidRDefault="009E693F" w:rsidP="004414DD">
      <w:pPr>
        <w:ind w:left="720"/>
      </w:pPr>
      <w:r>
        <w:rPr>
          <w:rFonts w:ascii="Arial" w:eastAsia="Arial" w:hAnsi="Arial" w:cs="Arial"/>
          <w:b/>
        </w:rPr>
        <w:t xml:space="preserve">Document E:  </w:t>
      </w:r>
      <w:r>
        <w:rPr>
          <w:rFonts w:ascii="Arial" w:eastAsia="Arial" w:hAnsi="Arial" w:cs="Arial"/>
        </w:rPr>
        <w:t>Excerpts from USA Today Article “</w:t>
      </w:r>
      <w:r>
        <w:rPr>
          <w:rFonts w:ascii="Arial" w:eastAsia="Arial" w:hAnsi="Arial" w:cs="Arial"/>
          <w:i/>
        </w:rPr>
        <w:t>Equality Still Elusive”</w:t>
      </w:r>
    </w:p>
    <w:p w14:paraId="24C4C3D8" w14:textId="77777777" w:rsidR="00250D4B" w:rsidRDefault="00250D4B"/>
    <w:p w14:paraId="2B99FC34" w14:textId="77777777" w:rsidR="004414DD" w:rsidRDefault="004414DD">
      <w:pPr>
        <w:rPr>
          <w:rFonts w:ascii="Arial" w:eastAsia="Arial" w:hAnsi="Arial" w:cs="Arial"/>
          <w:b/>
        </w:rPr>
      </w:pPr>
    </w:p>
    <w:p w14:paraId="4D6D335A" w14:textId="77777777" w:rsidR="00250D4B" w:rsidRDefault="009E693F">
      <w:r>
        <w:rPr>
          <w:rFonts w:ascii="Arial" w:eastAsia="Arial" w:hAnsi="Arial" w:cs="Arial"/>
          <w:b/>
        </w:rPr>
        <w:lastRenderedPageBreak/>
        <w:t xml:space="preserve">PRODUCT DESCRIPTION: </w:t>
      </w:r>
      <w:r>
        <w:rPr>
          <w:rFonts w:ascii="Arial" w:eastAsia="Arial" w:hAnsi="Arial" w:cs="Arial"/>
        </w:rPr>
        <w:t xml:space="preserve"> Your written editorial should</w:t>
      </w:r>
    </w:p>
    <w:p w14:paraId="7157E314" w14:textId="77777777" w:rsidR="00250D4B" w:rsidRDefault="009E693F">
      <w:pPr>
        <w:numPr>
          <w:ilvl w:val="0"/>
          <w:numId w:val="6"/>
        </w:numPr>
        <w:ind w:hanging="360"/>
      </w:pPr>
      <w:r>
        <w:rPr>
          <w:rFonts w:ascii="Arial" w:eastAsia="Arial" w:hAnsi="Arial" w:cs="Arial"/>
        </w:rPr>
        <w:t xml:space="preserve">accurately explain </w:t>
      </w:r>
      <w:r>
        <w:rPr>
          <w:rFonts w:ascii="Arial" w:eastAsia="Arial" w:hAnsi="Arial" w:cs="Arial"/>
          <w:u w:val="single"/>
        </w:rPr>
        <w:t>what</w:t>
      </w:r>
      <w:r>
        <w:rPr>
          <w:rFonts w:ascii="Arial" w:eastAsia="Arial" w:hAnsi="Arial" w:cs="Arial"/>
        </w:rPr>
        <w:t xml:space="preserve">  progress has been made in the Civil Rights Movement</w:t>
      </w:r>
    </w:p>
    <w:p w14:paraId="53AF58DF" w14:textId="77777777" w:rsidR="00250D4B" w:rsidRDefault="009E693F">
      <w:pPr>
        <w:numPr>
          <w:ilvl w:val="0"/>
          <w:numId w:val="6"/>
        </w:numPr>
        <w:ind w:hanging="360"/>
      </w:pPr>
      <w:r>
        <w:rPr>
          <w:rFonts w:ascii="Arial" w:eastAsia="Arial" w:hAnsi="Arial" w:cs="Arial"/>
        </w:rPr>
        <w:t>persuade citizens on your opinion of the progress as relates to the actions of average citizens, the Legislative, the Executive and the Juridical branch</w:t>
      </w:r>
    </w:p>
    <w:p w14:paraId="08F13E5A" w14:textId="77777777" w:rsidR="00250D4B" w:rsidRDefault="009E693F">
      <w:pPr>
        <w:numPr>
          <w:ilvl w:val="0"/>
          <w:numId w:val="6"/>
        </w:numPr>
        <w:ind w:hanging="360"/>
      </w:pPr>
      <w:r>
        <w:rPr>
          <w:rFonts w:ascii="Arial" w:eastAsia="Arial" w:hAnsi="Arial" w:cs="Arial"/>
        </w:rPr>
        <w:t xml:space="preserve">formulate arguments to support your opinion </w:t>
      </w:r>
    </w:p>
    <w:p w14:paraId="29F1C648" w14:textId="77777777" w:rsidR="00250D4B" w:rsidRDefault="009E693F">
      <w:pPr>
        <w:numPr>
          <w:ilvl w:val="0"/>
          <w:numId w:val="6"/>
        </w:numPr>
        <w:ind w:hanging="360"/>
      </w:pPr>
      <w:r>
        <w:rPr>
          <w:rFonts w:ascii="Arial" w:eastAsia="Arial" w:hAnsi="Arial" w:cs="Arial"/>
        </w:rPr>
        <w:t>include at least 3 references to the documents</w:t>
      </w:r>
    </w:p>
    <w:p w14:paraId="3B508BDA" w14:textId="77777777" w:rsidR="00250D4B" w:rsidRDefault="00250D4B"/>
    <w:p w14:paraId="1C11FFEA" w14:textId="77777777" w:rsidR="00250D4B" w:rsidRDefault="009E693F">
      <w:r>
        <w:rPr>
          <w:rFonts w:ascii="Arial" w:eastAsia="Arial" w:hAnsi="Arial" w:cs="Arial"/>
          <w:b/>
        </w:rPr>
        <w:t>REFLECTION:</w:t>
      </w:r>
      <w:r>
        <w:rPr>
          <w:rFonts w:ascii="Arial" w:eastAsia="Arial" w:hAnsi="Arial" w:cs="Arial"/>
        </w:rPr>
        <w:t xml:space="preserve"> Think about the progress African Americans have made since the early 1900s. After hearing the editorials of some of your classmates, have African Americans achieved the “American Dream” or do they face more challenges? Explain your answer. </w:t>
      </w:r>
    </w:p>
    <w:p w14:paraId="7993860D" w14:textId="77777777" w:rsidR="00250D4B" w:rsidRDefault="00250D4B"/>
    <w:p w14:paraId="2B8A9CF5" w14:textId="77777777" w:rsidR="00250D4B" w:rsidRDefault="00250D4B"/>
    <w:p w14:paraId="7FB41CC5" w14:textId="77777777" w:rsidR="00250D4B" w:rsidRDefault="009E693F">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C0B37E" w14:textId="77777777" w:rsidR="00250D4B" w:rsidRDefault="00250D4B"/>
    <w:p w14:paraId="6AB2C169" w14:textId="77777777" w:rsidR="00250D4B" w:rsidRDefault="00250D4B"/>
    <w:p w14:paraId="66B2D4C6" w14:textId="77777777" w:rsidR="00250D4B" w:rsidRDefault="00250D4B"/>
    <w:p w14:paraId="7599A4E4" w14:textId="77777777" w:rsidR="00250D4B" w:rsidRDefault="00250D4B"/>
    <w:p w14:paraId="2257AD6D" w14:textId="77777777" w:rsidR="00250D4B" w:rsidRDefault="00250D4B"/>
    <w:p w14:paraId="18A4E5F9" w14:textId="77777777" w:rsidR="00250D4B" w:rsidRDefault="00250D4B"/>
    <w:p w14:paraId="09173DDA" w14:textId="77777777" w:rsidR="00250D4B" w:rsidRDefault="00250D4B"/>
    <w:p w14:paraId="5BAC971B" w14:textId="77777777" w:rsidR="00250D4B" w:rsidRDefault="00250D4B"/>
    <w:p w14:paraId="072DC885" w14:textId="77777777" w:rsidR="00250D4B" w:rsidRDefault="00250D4B"/>
    <w:p w14:paraId="02724467" w14:textId="77777777" w:rsidR="004414DD" w:rsidRDefault="004414DD">
      <w:pPr>
        <w:sectPr w:rsidR="004414DD" w:rsidSect="004414DD">
          <w:headerReference w:type="default" r:id="rId8"/>
          <w:footerReference w:type="default" r:id="rId9"/>
          <w:pgSz w:w="12240" w:h="15840"/>
          <w:pgMar w:top="1440" w:right="1440" w:bottom="1440" w:left="1440" w:header="720" w:footer="720" w:gutter="0"/>
          <w:pgNumType w:start="1"/>
          <w:cols w:space="720"/>
          <w:docGrid w:linePitch="326"/>
        </w:sectPr>
      </w:pPr>
    </w:p>
    <w:p w14:paraId="74B6CBBA" w14:textId="77777777" w:rsidR="00250D4B" w:rsidRDefault="009E693F">
      <w:r>
        <w:rPr>
          <w:rFonts w:ascii="Arial" w:eastAsia="Arial" w:hAnsi="Arial" w:cs="Arial"/>
          <w:sz w:val="20"/>
          <w:szCs w:val="20"/>
        </w:rPr>
        <w:lastRenderedPageBreak/>
        <w:t>Name: _____________________</w:t>
      </w:r>
    </w:p>
    <w:p w14:paraId="23B29423" w14:textId="77777777" w:rsidR="00250D4B" w:rsidRPr="004414DD" w:rsidRDefault="009E693F">
      <w:r>
        <w:rPr>
          <w:rFonts w:ascii="Arial" w:eastAsia="Arial" w:hAnsi="Arial" w:cs="Arial"/>
          <w:b/>
          <w:sz w:val="28"/>
          <w:szCs w:val="28"/>
        </w:rPr>
        <w:t xml:space="preserve">                                                      </w:t>
      </w:r>
      <w:r w:rsidRPr="00537B1E">
        <w:rPr>
          <w:rFonts w:ascii="Arial" w:eastAsia="Arial" w:hAnsi="Arial" w:cs="Arial"/>
          <w:b/>
          <w:sz w:val="28"/>
          <w:szCs w:val="28"/>
        </w:rPr>
        <w:t>PAT RUBRIC:</w:t>
      </w:r>
      <w:r>
        <w:rPr>
          <w:rFonts w:ascii="Arial" w:eastAsia="Arial" w:hAnsi="Arial" w:cs="Arial"/>
          <w:b/>
          <w:sz w:val="28"/>
          <w:szCs w:val="28"/>
        </w:rPr>
        <w:t xml:space="preserve">  </w:t>
      </w:r>
      <w:r w:rsidR="00537B1E" w:rsidRPr="004414DD">
        <w:rPr>
          <w:rFonts w:ascii="Arial" w:eastAsia="Arial" w:hAnsi="Arial" w:cs="Arial"/>
        </w:rPr>
        <w:t>Civil Rights Movement: Citizens Work For Justice</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99"/>
        <w:gridCol w:w="2627"/>
        <w:gridCol w:w="2283"/>
        <w:gridCol w:w="2285"/>
        <w:gridCol w:w="2284"/>
        <w:gridCol w:w="1072"/>
      </w:tblGrid>
      <w:tr w:rsidR="00250D4B" w:rsidRPr="002A4C40" w14:paraId="1F473321" w14:textId="77777777" w:rsidTr="00292E2B">
        <w:trPr>
          <w:trHeight w:val="580"/>
        </w:trPr>
        <w:tc>
          <w:tcPr>
            <w:tcW w:w="926" w:type="pct"/>
            <w:vAlign w:val="center"/>
          </w:tcPr>
          <w:p w14:paraId="14E9CCF9" w14:textId="77777777" w:rsidR="00250D4B" w:rsidRPr="002A4C40" w:rsidRDefault="009E693F">
            <w:pPr>
              <w:jc w:val="center"/>
              <w:rPr>
                <w:sz w:val="20"/>
                <w:szCs w:val="20"/>
              </w:rPr>
            </w:pPr>
            <w:r w:rsidRPr="002A4C40">
              <w:rPr>
                <w:rFonts w:ascii="Arial" w:eastAsia="Arial" w:hAnsi="Arial" w:cs="Arial"/>
                <w:b/>
                <w:sz w:val="20"/>
                <w:szCs w:val="20"/>
              </w:rPr>
              <w:t>Category</w:t>
            </w:r>
          </w:p>
        </w:tc>
        <w:tc>
          <w:tcPr>
            <w:tcW w:w="1014" w:type="pct"/>
            <w:vAlign w:val="center"/>
          </w:tcPr>
          <w:p w14:paraId="68692028" w14:textId="77777777" w:rsidR="00250D4B" w:rsidRPr="002A4C40" w:rsidRDefault="004414DD" w:rsidP="00E4472A">
            <w:pPr>
              <w:jc w:val="center"/>
              <w:rPr>
                <w:sz w:val="20"/>
                <w:szCs w:val="20"/>
              </w:rPr>
            </w:pPr>
            <w:r>
              <w:rPr>
                <w:rFonts w:ascii="Arial" w:eastAsia="Arial" w:hAnsi="Arial" w:cs="Arial"/>
                <w:b/>
                <w:sz w:val="20"/>
                <w:szCs w:val="20"/>
              </w:rPr>
              <w:t xml:space="preserve">4 </w:t>
            </w:r>
            <w:r w:rsidR="009E693F" w:rsidRPr="00E4472A">
              <w:rPr>
                <w:rFonts w:ascii="Arial" w:eastAsia="Arial" w:hAnsi="Arial" w:cs="Arial"/>
                <w:b/>
                <w:sz w:val="18"/>
                <w:szCs w:val="18"/>
              </w:rPr>
              <w:t>Exceeds Expectations</w:t>
            </w:r>
          </w:p>
        </w:tc>
        <w:tc>
          <w:tcPr>
            <w:tcW w:w="881" w:type="pct"/>
            <w:vAlign w:val="center"/>
          </w:tcPr>
          <w:p w14:paraId="2403851C" w14:textId="77777777" w:rsidR="00E4472A" w:rsidRDefault="00E4472A" w:rsidP="00E4472A">
            <w:pPr>
              <w:jc w:val="center"/>
              <w:rPr>
                <w:rFonts w:ascii="Arial" w:eastAsia="Arial" w:hAnsi="Arial" w:cs="Arial"/>
                <w:b/>
                <w:sz w:val="20"/>
                <w:szCs w:val="20"/>
              </w:rPr>
            </w:pPr>
          </w:p>
          <w:p w14:paraId="36165033" w14:textId="77777777" w:rsidR="00250D4B" w:rsidRPr="002A4C40" w:rsidRDefault="004414DD" w:rsidP="00E4472A">
            <w:pPr>
              <w:jc w:val="center"/>
              <w:rPr>
                <w:sz w:val="20"/>
                <w:szCs w:val="20"/>
              </w:rPr>
            </w:pPr>
            <w:r>
              <w:rPr>
                <w:rFonts w:ascii="Arial" w:eastAsia="Arial" w:hAnsi="Arial" w:cs="Arial"/>
                <w:b/>
                <w:sz w:val="20"/>
                <w:szCs w:val="20"/>
              </w:rPr>
              <w:t xml:space="preserve">3 </w:t>
            </w:r>
            <w:r w:rsidR="009E693F" w:rsidRPr="00E4472A">
              <w:rPr>
                <w:rFonts w:ascii="Arial" w:eastAsia="Arial" w:hAnsi="Arial" w:cs="Arial"/>
                <w:b/>
                <w:sz w:val="18"/>
                <w:szCs w:val="18"/>
              </w:rPr>
              <w:t>Meets Expectations</w:t>
            </w:r>
          </w:p>
          <w:p w14:paraId="110F83E1" w14:textId="77777777" w:rsidR="00250D4B" w:rsidRPr="002A4C40" w:rsidRDefault="00250D4B" w:rsidP="00E4472A">
            <w:pPr>
              <w:jc w:val="center"/>
              <w:rPr>
                <w:sz w:val="20"/>
                <w:szCs w:val="20"/>
              </w:rPr>
            </w:pPr>
          </w:p>
        </w:tc>
        <w:tc>
          <w:tcPr>
            <w:tcW w:w="882" w:type="pct"/>
            <w:vAlign w:val="center"/>
          </w:tcPr>
          <w:p w14:paraId="1B430FEE" w14:textId="77777777" w:rsidR="00250D4B" w:rsidRPr="002A4C40" w:rsidRDefault="004414DD" w:rsidP="00E4472A">
            <w:pPr>
              <w:jc w:val="center"/>
              <w:rPr>
                <w:sz w:val="20"/>
                <w:szCs w:val="20"/>
              </w:rPr>
            </w:pPr>
            <w:r>
              <w:rPr>
                <w:rFonts w:ascii="Arial" w:eastAsia="Arial" w:hAnsi="Arial" w:cs="Arial"/>
                <w:b/>
                <w:sz w:val="20"/>
                <w:szCs w:val="20"/>
              </w:rPr>
              <w:t xml:space="preserve">2 </w:t>
            </w:r>
            <w:r w:rsidR="009E693F" w:rsidRPr="00E4472A">
              <w:rPr>
                <w:rFonts w:ascii="Arial" w:eastAsia="Arial" w:hAnsi="Arial" w:cs="Arial"/>
                <w:b/>
                <w:sz w:val="18"/>
                <w:szCs w:val="18"/>
              </w:rPr>
              <w:t>Approaching Expectations</w:t>
            </w:r>
          </w:p>
        </w:tc>
        <w:tc>
          <w:tcPr>
            <w:tcW w:w="882" w:type="pct"/>
            <w:vAlign w:val="center"/>
          </w:tcPr>
          <w:p w14:paraId="76C6D1FC" w14:textId="77777777" w:rsidR="00250D4B" w:rsidRPr="002A4C40" w:rsidRDefault="004414DD" w:rsidP="00E4472A">
            <w:pPr>
              <w:jc w:val="center"/>
              <w:rPr>
                <w:sz w:val="20"/>
                <w:szCs w:val="20"/>
              </w:rPr>
            </w:pPr>
            <w:r>
              <w:rPr>
                <w:rFonts w:ascii="Arial" w:eastAsia="Arial" w:hAnsi="Arial" w:cs="Arial"/>
                <w:b/>
                <w:sz w:val="20"/>
                <w:szCs w:val="20"/>
              </w:rPr>
              <w:t xml:space="preserve">1 </w:t>
            </w:r>
            <w:r w:rsidR="009E693F" w:rsidRPr="00E4472A">
              <w:rPr>
                <w:rFonts w:ascii="Arial" w:eastAsia="Arial" w:hAnsi="Arial" w:cs="Arial"/>
                <w:b/>
                <w:sz w:val="18"/>
                <w:szCs w:val="18"/>
              </w:rPr>
              <w:t>Below Expectations</w:t>
            </w:r>
          </w:p>
          <w:p w14:paraId="4472970D" w14:textId="77777777" w:rsidR="00250D4B" w:rsidRPr="002A4C40" w:rsidRDefault="00250D4B" w:rsidP="00E4472A">
            <w:pPr>
              <w:jc w:val="center"/>
              <w:rPr>
                <w:sz w:val="20"/>
                <w:szCs w:val="20"/>
              </w:rPr>
            </w:pPr>
          </w:p>
        </w:tc>
        <w:tc>
          <w:tcPr>
            <w:tcW w:w="414" w:type="pct"/>
            <w:vAlign w:val="center"/>
          </w:tcPr>
          <w:p w14:paraId="7B1993C7" w14:textId="77777777" w:rsidR="00250D4B" w:rsidRPr="002A4C40" w:rsidRDefault="009E693F">
            <w:pPr>
              <w:jc w:val="center"/>
              <w:rPr>
                <w:sz w:val="20"/>
                <w:szCs w:val="20"/>
              </w:rPr>
            </w:pPr>
            <w:r w:rsidRPr="002A4C40">
              <w:rPr>
                <w:rFonts w:ascii="Arial" w:eastAsia="Arial" w:hAnsi="Arial" w:cs="Arial"/>
                <w:b/>
                <w:sz w:val="20"/>
                <w:szCs w:val="20"/>
              </w:rPr>
              <w:t>Score</w:t>
            </w:r>
          </w:p>
        </w:tc>
      </w:tr>
      <w:tr w:rsidR="00250D4B" w:rsidRPr="002A4C40" w14:paraId="570F70F7" w14:textId="77777777" w:rsidTr="00292E2B">
        <w:trPr>
          <w:trHeight w:val="360"/>
        </w:trPr>
        <w:tc>
          <w:tcPr>
            <w:tcW w:w="926" w:type="pct"/>
          </w:tcPr>
          <w:p w14:paraId="098139F4" w14:textId="77777777" w:rsidR="00250D4B" w:rsidRPr="002A4C40" w:rsidRDefault="00250D4B">
            <w:pPr>
              <w:jc w:val="center"/>
              <w:rPr>
                <w:sz w:val="20"/>
                <w:szCs w:val="20"/>
              </w:rPr>
            </w:pPr>
          </w:p>
          <w:p w14:paraId="3D990BA0" w14:textId="77777777" w:rsidR="00250D4B" w:rsidRPr="002A4C40" w:rsidRDefault="00250D4B">
            <w:pPr>
              <w:jc w:val="center"/>
              <w:rPr>
                <w:sz w:val="20"/>
                <w:szCs w:val="20"/>
              </w:rPr>
            </w:pPr>
          </w:p>
          <w:p w14:paraId="335FC5A1" w14:textId="77777777" w:rsidR="00250D4B" w:rsidRPr="002A4C40" w:rsidRDefault="009E693F">
            <w:pPr>
              <w:jc w:val="center"/>
              <w:rPr>
                <w:sz w:val="20"/>
                <w:szCs w:val="20"/>
              </w:rPr>
            </w:pPr>
            <w:r w:rsidRPr="002A4C40">
              <w:rPr>
                <w:rFonts w:ascii="Arial" w:eastAsia="Arial" w:hAnsi="Arial" w:cs="Arial"/>
                <w:b/>
                <w:sz w:val="20"/>
                <w:szCs w:val="20"/>
              </w:rPr>
              <w:t>Content</w:t>
            </w:r>
          </w:p>
        </w:tc>
        <w:tc>
          <w:tcPr>
            <w:tcW w:w="1014" w:type="pct"/>
            <w:vAlign w:val="center"/>
          </w:tcPr>
          <w:p w14:paraId="7C2D766B" w14:textId="77777777" w:rsidR="00250D4B" w:rsidRPr="002A4C40" w:rsidRDefault="009E693F" w:rsidP="004414DD">
            <w:pPr>
              <w:rPr>
                <w:sz w:val="20"/>
                <w:szCs w:val="20"/>
              </w:rPr>
            </w:pPr>
            <w:r w:rsidRPr="002A4C40">
              <w:rPr>
                <w:rFonts w:ascii="Arial" w:eastAsia="Arial" w:hAnsi="Arial" w:cs="Arial"/>
                <w:b/>
                <w:sz w:val="20"/>
                <w:szCs w:val="20"/>
              </w:rPr>
              <w:t>All</w:t>
            </w:r>
            <w:r w:rsidRPr="002A4C40">
              <w:rPr>
                <w:rFonts w:ascii="Arial" w:eastAsia="Arial" w:hAnsi="Arial" w:cs="Arial"/>
                <w:sz w:val="20"/>
                <w:szCs w:val="20"/>
              </w:rPr>
              <w:t xml:space="preserve"> supportive facts and details are written accurately.</w:t>
            </w:r>
          </w:p>
        </w:tc>
        <w:tc>
          <w:tcPr>
            <w:tcW w:w="881" w:type="pct"/>
            <w:vAlign w:val="center"/>
          </w:tcPr>
          <w:p w14:paraId="7724EB44" w14:textId="77777777" w:rsidR="00250D4B" w:rsidRPr="002A4C40" w:rsidRDefault="009E693F" w:rsidP="004414DD">
            <w:pPr>
              <w:rPr>
                <w:sz w:val="20"/>
                <w:szCs w:val="20"/>
              </w:rPr>
            </w:pPr>
            <w:r w:rsidRPr="002A4C40">
              <w:rPr>
                <w:rFonts w:ascii="Arial" w:eastAsia="Arial" w:hAnsi="Arial" w:cs="Arial"/>
                <w:b/>
                <w:sz w:val="20"/>
                <w:szCs w:val="20"/>
              </w:rPr>
              <w:t xml:space="preserve">Most </w:t>
            </w:r>
            <w:r w:rsidRPr="002A4C40">
              <w:rPr>
                <w:rFonts w:ascii="Arial" w:eastAsia="Arial" w:hAnsi="Arial" w:cs="Arial"/>
                <w:sz w:val="20"/>
                <w:szCs w:val="20"/>
              </w:rPr>
              <w:t>of the supportive facts and details are written accurately.</w:t>
            </w:r>
          </w:p>
        </w:tc>
        <w:tc>
          <w:tcPr>
            <w:tcW w:w="882" w:type="pct"/>
            <w:vAlign w:val="center"/>
          </w:tcPr>
          <w:p w14:paraId="5E628E68" w14:textId="77777777" w:rsidR="00250D4B" w:rsidRPr="002A4C40" w:rsidRDefault="009E693F" w:rsidP="004414DD">
            <w:pPr>
              <w:rPr>
                <w:sz w:val="20"/>
                <w:szCs w:val="20"/>
              </w:rPr>
            </w:pPr>
            <w:r w:rsidRPr="002A4C40">
              <w:rPr>
                <w:rFonts w:ascii="Arial" w:eastAsia="Arial" w:hAnsi="Arial" w:cs="Arial"/>
                <w:b/>
                <w:sz w:val="20"/>
                <w:szCs w:val="20"/>
              </w:rPr>
              <w:t>Some</w:t>
            </w:r>
            <w:r w:rsidRPr="002A4C40">
              <w:rPr>
                <w:rFonts w:ascii="Arial" w:eastAsia="Arial" w:hAnsi="Arial" w:cs="Arial"/>
                <w:sz w:val="20"/>
                <w:szCs w:val="20"/>
              </w:rPr>
              <w:t xml:space="preserve"> of the supportive facts and details are written accurately.</w:t>
            </w:r>
          </w:p>
        </w:tc>
        <w:tc>
          <w:tcPr>
            <w:tcW w:w="882" w:type="pct"/>
            <w:vAlign w:val="center"/>
          </w:tcPr>
          <w:p w14:paraId="05FE0B9E" w14:textId="77777777" w:rsidR="00250D4B" w:rsidRPr="002A4C40" w:rsidRDefault="009E693F" w:rsidP="004414DD">
            <w:pPr>
              <w:rPr>
                <w:sz w:val="20"/>
                <w:szCs w:val="20"/>
              </w:rPr>
            </w:pPr>
            <w:r w:rsidRPr="002A4C40">
              <w:rPr>
                <w:rFonts w:ascii="Arial" w:eastAsia="Arial" w:hAnsi="Arial" w:cs="Arial"/>
                <w:sz w:val="20"/>
                <w:szCs w:val="20"/>
              </w:rPr>
              <w:t xml:space="preserve">Supportive facts and details </w:t>
            </w:r>
            <w:r w:rsidRPr="002A4C40">
              <w:rPr>
                <w:rFonts w:ascii="Arial" w:eastAsia="Arial" w:hAnsi="Arial" w:cs="Arial"/>
                <w:b/>
                <w:sz w:val="20"/>
                <w:szCs w:val="20"/>
              </w:rPr>
              <w:t>are not reported</w:t>
            </w:r>
            <w:r w:rsidRPr="002A4C40">
              <w:rPr>
                <w:rFonts w:ascii="Arial" w:eastAsia="Arial" w:hAnsi="Arial" w:cs="Arial"/>
                <w:sz w:val="20"/>
                <w:szCs w:val="20"/>
              </w:rPr>
              <w:t xml:space="preserve"> accurately.</w:t>
            </w:r>
          </w:p>
        </w:tc>
        <w:tc>
          <w:tcPr>
            <w:tcW w:w="414" w:type="pct"/>
          </w:tcPr>
          <w:p w14:paraId="7E106C16" w14:textId="77777777" w:rsidR="00250D4B" w:rsidRPr="002A4C40" w:rsidRDefault="00250D4B">
            <w:pPr>
              <w:rPr>
                <w:sz w:val="20"/>
                <w:szCs w:val="20"/>
              </w:rPr>
            </w:pPr>
          </w:p>
        </w:tc>
      </w:tr>
      <w:tr w:rsidR="00250D4B" w:rsidRPr="002A4C40" w14:paraId="376ACFA9" w14:textId="77777777" w:rsidTr="00292E2B">
        <w:trPr>
          <w:trHeight w:val="1220"/>
        </w:trPr>
        <w:tc>
          <w:tcPr>
            <w:tcW w:w="926" w:type="pct"/>
          </w:tcPr>
          <w:p w14:paraId="066DA001" w14:textId="77777777" w:rsidR="00250D4B" w:rsidRPr="002A4C40" w:rsidRDefault="00250D4B">
            <w:pPr>
              <w:jc w:val="center"/>
              <w:rPr>
                <w:sz w:val="20"/>
                <w:szCs w:val="20"/>
              </w:rPr>
            </w:pPr>
          </w:p>
          <w:p w14:paraId="36A00BE6" w14:textId="77777777" w:rsidR="00250D4B" w:rsidRPr="002A4C40" w:rsidRDefault="00250D4B">
            <w:pPr>
              <w:jc w:val="center"/>
              <w:rPr>
                <w:sz w:val="20"/>
                <w:szCs w:val="20"/>
              </w:rPr>
            </w:pPr>
          </w:p>
          <w:p w14:paraId="34F53F9C" w14:textId="77777777" w:rsidR="00250D4B" w:rsidRPr="002A4C40" w:rsidRDefault="009E693F">
            <w:pPr>
              <w:jc w:val="center"/>
              <w:rPr>
                <w:sz w:val="20"/>
                <w:szCs w:val="20"/>
              </w:rPr>
            </w:pPr>
            <w:r w:rsidRPr="002A4C40">
              <w:rPr>
                <w:rFonts w:ascii="Arial" w:eastAsia="Arial" w:hAnsi="Arial" w:cs="Arial"/>
                <w:b/>
                <w:sz w:val="20"/>
                <w:szCs w:val="20"/>
              </w:rPr>
              <w:t>Basic Skills</w:t>
            </w:r>
          </w:p>
        </w:tc>
        <w:tc>
          <w:tcPr>
            <w:tcW w:w="1014" w:type="pct"/>
            <w:vAlign w:val="center"/>
          </w:tcPr>
          <w:p w14:paraId="3F962155" w14:textId="77777777" w:rsidR="00250D4B" w:rsidRPr="002A4C40" w:rsidRDefault="009E693F" w:rsidP="004414DD">
            <w:pPr>
              <w:rPr>
                <w:sz w:val="20"/>
                <w:szCs w:val="20"/>
              </w:rPr>
            </w:pPr>
            <w:r w:rsidRPr="002A4C40">
              <w:rPr>
                <w:rFonts w:ascii="Arial" w:eastAsia="Arial" w:hAnsi="Arial" w:cs="Arial"/>
                <w:sz w:val="20"/>
                <w:szCs w:val="20"/>
              </w:rPr>
              <w:t xml:space="preserve">Demonstrates </w:t>
            </w:r>
            <w:r w:rsidRPr="002A4C40">
              <w:rPr>
                <w:rFonts w:ascii="Arial" w:eastAsia="Arial" w:hAnsi="Arial" w:cs="Arial"/>
                <w:b/>
                <w:sz w:val="20"/>
                <w:szCs w:val="20"/>
              </w:rPr>
              <w:t>mastery</w:t>
            </w:r>
            <w:r w:rsidRPr="002A4C40">
              <w:rPr>
                <w:rFonts w:ascii="Arial" w:eastAsia="Arial" w:hAnsi="Arial" w:cs="Arial"/>
                <w:sz w:val="20"/>
                <w:szCs w:val="20"/>
              </w:rPr>
              <w:t xml:space="preserve"> with describing the effectiveness of average citizens and each branch of government during the Civil Rights Movement. </w:t>
            </w:r>
          </w:p>
        </w:tc>
        <w:tc>
          <w:tcPr>
            <w:tcW w:w="881" w:type="pct"/>
            <w:vAlign w:val="center"/>
          </w:tcPr>
          <w:p w14:paraId="7D8995AA" w14:textId="77777777" w:rsidR="00250D4B" w:rsidRPr="002A4C40" w:rsidRDefault="009E693F" w:rsidP="004414DD">
            <w:pPr>
              <w:rPr>
                <w:sz w:val="20"/>
                <w:szCs w:val="20"/>
              </w:rPr>
            </w:pPr>
            <w:r w:rsidRPr="002A4C40">
              <w:rPr>
                <w:rFonts w:ascii="Arial" w:eastAsia="Arial" w:hAnsi="Arial" w:cs="Arial"/>
                <w:sz w:val="20"/>
                <w:szCs w:val="20"/>
              </w:rPr>
              <w:t xml:space="preserve">Demonstrates </w:t>
            </w:r>
            <w:r w:rsidRPr="002A4C40">
              <w:rPr>
                <w:rFonts w:ascii="Arial" w:eastAsia="Arial" w:hAnsi="Arial" w:cs="Arial"/>
                <w:b/>
                <w:sz w:val="20"/>
                <w:szCs w:val="20"/>
              </w:rPr>
              <w:t>ability</w:t>
            </w:r>
            <w:r w:rsidRPr="002A4C40">
              <w:rPr>
                <w:rFonts w:ascii="Arial" w:eastAsia="Arial" w:hAnsi="Arial" w:cs="Arial"/>
                <w:sz w:val="20"/>
                <w:szCs w:val="20"/>
              </w:rPr>
              <w:t xml:space="preserve"> with describing the people, places, events and connections during the Civil Rights Movement.</w:t>
            </w:r>
          </w:p>
        </w:tc>
        <w:tc>
          <w:tcPr>
            <w:tcW w:w="882" w:type="pct"/>
            <w:vAlign w:val="center"/>
          </w:tcPr>
          <w:p w14:paraId="223F8828" w14:textId="77777777" w:rsidR="00250D4B" w:rsidRPr="002A4C40" w:rsidRDefault="009E693F" w:rsidP="004414DD">
            <w:pPr>
              <w:rPr>
                <w:sz w:val="20"/>
                <w:szCs w:val="20"/>
              </w:rPr>
            </w:pPr>
            <w:r w:rsidRPr="002A4C40">
              <w:rPr>
                <w:rFonts w:ascii="Arial" w:eastAsia="Arial" w:hAnsi="Arial" w:cs="Arial"/>
                <w:sz w:val="20"/>
                <w:szCs w:val="20"/>
              </w:rPr>
              <w:t xml:space="preserve">Demonstrates </w:t>
            </w:r>
            <w:r w:rsidRPr="002A4C40">
              <w:rPr>
                <w:rFonts w:ascii="Arial" w:eastAsia="Arial" w:hAnsi="Arial" w:cs="Arial"/>
                <w:b/>
                <w:sz w:val="20"/>
                <w:szCs w:val="20"/>
              </w:rPr>
              <w:t>some ability</w:t>
            </w:r>
            <w:r w:rsidRPr="002A4C40">
              <w:rPr>
                <w:rFonts w:ascii="Arial" w:eastAsia="Arial" w:hAnsi="Arial" w:cs="Arial"/>
                <w:sz w:val="20"/>
                <w:szCs w:val="20"/>
              </w:rPr>
              <w:t xml:space="preserve"> with describing the people, places, events and connections during the Civil Rights Movement.</w:t>
            </w:r>
          </w:p>
        </w:tc>
        <w:tc>
          <w:tcPr>
            <w:tcW w:w="882" w:type="pct"/>
            <w:vAlign w:val="center"/>
          </w:tcPr>
          <w:p w14:paraId="7A57217F" w14:textId="77777777" w:rsidR="00250D4B" w:rsidRPr="002A4C40" w:rsidRDefault="009E693F" w:rsidP="004414DD">
            <w:pPr>
              <w:rPr>
                <w:sz w:val="20"/>
                <w:szCs w:val="20"/>
              </w:rPr>
            </w:pPr>
            <w:r w:rsidRPr="002A4C40">
              <w:rPr>
                <w:rFonts w:ascii="Arial" w:eastAsia="Arial" w:hAnsi="Arial" w:cs="Arial"/>
                <w:b/>
                <w:sz w:val="20"/>
                <w:szCs w:val="20"/>
              </w:rPr>
              <w:t>Does not demonstrate ability</w:t>
            </w:r>
            <w:r w:rsidRPr="002A4C40">
              <w:rPr>
                <w:rFonts w:ascii="Arial" w:eastAsia="Arial" w:hAnsi="Arial" w:cs="Arial"/>
                <w:sz w:val="20"/>
                <w:szCs w:val="20"/>
              </w:rPr>
              <w:t xml:space="preserve"> describing the people, places, events and connections during the Civil Rights Movement.</w:t>
            </w:r>
          </w:p>
        </w:tc>
        <w:tc>
          <w:tcPr>
            <w:tcW w:w="414" w:type="pct"/>
          </w:tcPr>
          <w:p w14:paraId="7BAD0376" w14:textId="77777777" w:rsidR="00250D4B" w:rsidRPr="002A4C40" w:rsidRDefault="00250D4B">
            <w:pPr>
              <w:rPr>
                <w:sz w:val="20"/>
                <w:szCs w:val="20"/>
              </w:rPr>
            </w:pPr>
          </w:p>
        </w:tc>
      </w:tr>
      <w:tr w:rsidR="00250D4B" w:rsidRPr="002A4C40" w14:paraId="7A071B7B" w14:textId="77777777" w:rsidTr="00292E2B">
        <w:trPr>
          <w:trHeight w:val="540"/>
        </w:trPr>
        <w:tc>
          <w:tcPr>
            <w:tcW w:w="926" w:type="pct"/>
          </w:tcPr>
          <w:p w14:paraId="17AD61BC" w14:textId="77777777" w:rsidR="00250D4B" w:rsidRPr="002A4C40" w:rsidRDefault="00250D4B">
            <w:pPr>
              <w:jc w:val="center"/>
              <w:rPr>
                <w:sz w:val="20"/>
                <w:szCs w:val="20"/>
              </w:rPr>
            </w:pPr>
          </w:p>
          <w:p w14:paraId="718B2CE1" w14:textId="77777777" w:rsidR="00250D4B" w:rsidRPr="002A4C40" w:rsidRDefault="00250D4B">
            <w:pPr>
              <w:jc w:val="center"/>
              <w:rPr>
                <w:sz w:val="20"/>
                <w:szCs w:val="20"/>
              </w:rPr>
            </w:pPr>
          </w:p>
          <w:p w14:paraId="0345ADCD" w14:textId="77777777" w:rsidR="00250D4B" w:rsidRPr="002A4C40" w:rsidRDefault="009E693F">
            <w:pPr>
              <w:jc w:val="center"/>
              <w:rPr>
                <w:sz w:val="20"/>
                <w:szCs w:val="20"/>
              </w:rPr>
            </w:pPr>
            <w:r w:rsidRPr="002A4C40">
              <w:rPr>
                <w:rFonts w:ascii="Arial" w:eastAsia="Arial" w:hAnsi="Arial" w:cs="Arial"/>
                <w:b/>
                <w:sz w:val="20"/>
                <w:szCs w:val="20"/>
              </w:rPr>
              <w:t>Analysis/Interpretation Skills</w:t>
            </w:r>
          </w:p>
        </w:tc>
        <w:tc>
          <w:tcPr>
            <w:tcW w:w="1014" w:type="pct"/>
            <w:vAlign w:val="center"/>
          </w:tcPr>
          <w:p w14:paraId="232940E8" w14:textId="77777777" w:rsidR="00250D4B" w:rsidRPr="002A4C40" w:rsidRDefault="009E693F" w:rsidP="004414DD">
            <w:pPr>
              <w:rPr>
                <w:sz w:val="20"/>
                <w:szCs w:val="20"/>
              </w:rPr>
            </w:pPr>
            <w:r w:rsidRPr="002A4C40">
              <w:rPr>
                <w:rFonts w:ascii="Arial" w:eastAsia="Arial" w:hAnsi="Arial" w:cs="Arial"/>
                <w:sz w:val="20"/>
                <w:szCs w:val="20"/>
              </w:rPr>
              <w:t xml:space="preserve">Examines and uses </w:t>
            </w:r>
            <w:r w:rsidRPr="002A4C40">
              <w:rPr>
                <w:rFonts w:ascii="Arial" w:eastAsia="Arial" w:hAnsi="Arial" w:cs="Arial"/>
                <w:b/>
                <w:sz w:val="20"/>
                <w:szCs w:val="20"/>
              </w:rPr>
              <w:t>all</w:t>
            </w:r>
            <w:r w:rsidRPr="002A4C40">
              <w:rPr>
                <w:rFonts w:ascii="Arial" w:eastAsia="Arial" w:hAnsi="Arial" w:cs="Arial"/>
                <w:sz w:val="20"/>
                <w:szCs w:val="20"/>
              </w:rPr>
              <w:t xml:space="preserve"> of the documents successfully. </w:t>
            </w:r>
          </w:p>
        </w:tc>
        <w:tc>
          <w:tcPr>
            <w:tcW w:w="881" w:type="pct"/>
            <w:vAlign w:val="center"/>
          </w:tcPr>
          <w:p w14:paraId="00ABB6F0" w14:textId="77777777" w:rsidR="00250D4B" w:rsidRPr="002A4C40" w:rsidRDefault="009E693F" w:rsidP="004414DD">
            <w:pPr>
              <w:rPr>
                <w:sz w:val="20"/>
                <w:szCs w:val="20"/>
              </w:rPr>
            </w:pPr>
            <w:r w:rsidRPr="002A4C40">
              <w:rPr>
                <w:rFonts w:ascii="Arial" w:eastAsia="Arial" w:hAnsi="Arial" w:cs="Arial"/>
                <w:sz w:val="20"/>
                <w:szCs w:val="20"/>
              </w:rPr>
              <w:t xml:space="preserve">Examines and uses </w:t>
            </w:r>
            <w:r w:rsidRPr="002A4C40">
              <w:rPr>
                <w:rFonts w:ascii="Arial" w:eastAsia="Arial" w:hAnsi="Arial" w:cs="Arial"/>
                <w:b/>
                <w:sz w:val="20"/>
                <w:szCs w:val="20"/>
              </w:rPr>
              <w:t xml:space="preserve">most </w:t>
            </w:r>
            <w:r w:rsidRPr="002A4C40">
              <w:rPr>
                <w:rFonts w:ascii="Arial" w:eastAsia="Arial" w:hAnsi="Arial" w:cs="Arial"/>
                <w:sz w:val="20"/>
                <w:szCs w:val="20"/>
              </w:rPr>
              <w:t xml:space="preserve">of the documents successfully. </w:t>
            </w:r>
          </w:p>
        </w:tc>
        <w:tc>
          <w:tcPr>
            <w:tcW w:w="882" w:type="pct"/>
            <w:vAlign w:val="center"/>
          </w:tcPr>
          <w:p w14:paraId="5695D793" w14:textId="77777777" w:rsidR="00250D4B" w:rsidRPr="002A4C40" w:rsidRDefault="009E693F" w:rsidP="004414DD">
            <w:pPr>
              <w:rPr>
                <w:sz w:val="20"/>
                <w:szCs w:val="20"/>
              </w:rPr>
            </w:pPr>
            <w:r w:rsidRPr="002A4C40">
              <w:rPr>
                <w:rFonts w:ascii="Arial" w:eastAsia="Arial" w:hAnsi="Arial" w:cs="Arial"/>
                <w:sz w:val="20"/>
                <w:szCs w:val="20"/>
              </w:rPr>
              <w:t xml:space="preserve">Examines and uses </w:t>
            </w:r>
            <w:r w:rsidRPr="002A4C40">
              <w:rPr>
                <w:rFonts w:ascii="Arial" w:eastAsia="Arial" w:hAnsi="Arial" w:cs="Arial"/>
                <w:b/>
                <w:sz w:val="20"/>
                <w:szCs w:val="20"/>
              </w:rPr>
              <w:t xml:space="preserve">some </w:t>
            </w:r>
            <w:r w:rsidRPr="002A4C40">
              <w:rPr>
                <w:rFonts w:ascii="Arial" w:eastAsia="Arial" w:hAnsi="Arial" w:cs="Arial"/>
                <w:sz w:val="20"/>
                <w:szCs w:val="20"/>
              </w:rPr>
              <w:t xml:space="preserve">of the documents successfully. </w:t>
            </w:r>
          </w:p>
        </w:tc>
        <w:tc>
          <w:tcPr>
            <w:tcW w:w="882" w:type="pct"/>
            <w:vAlign w:val="center"/>
          </w:tcPr>
          <w:p w14:paraId="4D7BF9B2" w14:textId="77777777" w:rsidR="00250D4B" w:rsidRPr="002A4C40" w:rsidRDefault="009E693F" w:rsidP="004414DD">
            <w:pPr>
              <w:rPr>
                <w:sz w:val="20"/>
                <w:szCs w:val="20"/>
              </w:rPr>
            </w:pPr>
            <w:r w:rsidRPr="002A4C40">
              <w:rPr>
                <w:rFonts w:ascii="Arial" w:eastAsia="Arial" w:hAnsi="Arial" w:cs="Arial"/>
                <w:b/>
                <w:sz w:val="20"/>
                <w:szCs w:val="20"/>
              </w:rPr>
              <w:t>Does not</w:t>
            </w:r>
            <w:r w:rsidRPr="002A4C40">
              <w:rPr>
                <w:rFonts w:ascii="Arial" w:eastAsia="Arial" w:hAnsi="Arial" w:cs="Arial"/>
                <w:sz w:val="20"/>
                <w:szCs w:val="20"/>
              </w:rPr>
              <w:t xml:space="preserve"> examine or use any of the documents successfully. </w:t>
            </w:r>
          </w:p>
        </w:tc>
        <w:tc>
          <w:tcPr>
            <w:tcW w:w="414" w:type="pct"/>
          </w:tcPr>
          <w:p w14:paraId="2826F80F" w14:textId="77777777" w:rsidR="00250D4B" w:rsidRPr="002A4C40" w:rsidRDefault="00250D4B">
            <w:pPr>
              <w:rPr>
                <w:sz w:val="20"/>
                <w:szCs w:val="20"/>
              </w:rPr>
            </w:pPr>
          </w:p>
        </w:tc>
      </w:tr>
      <w:tr w:rsidR="00250D4B" w:rsidRPr="002A4C40" w14:paraId="1BDE548B" w14:textId="77777777" w:rsidTr="00292E2B">
        <w:trPr>
          <w:trHeight w:val="1000"/>
        </w:trPr>
        <w:tc>
          <w:tcPr>
            <w:tcW w:w="926" w:type="pct"/>
          </w:tcPr>
          <w:p w14:paraId="7DB63B2F" w14:textId="77777777" w:rsidR="00250D4B" w:rsidRPr="002A4C40" w:rsidRDefault="00250D4B">
            <w:pPr>
              <w:jc w:val="center"/>
              <w:rPr>
                <w:sz w:val="20"/>
                <w:szCs w:val="20"/>
              </w:rPr>
            </w:pPr>
          </w:p>
          <w:p w14:paraId="530983DE" w14:textId="77777777" w:rsidR="00250D4B" w:rsidRPr="002A4C40" w:rsidRDefault="00250D4B">
            <w:pPr>
              <w:jc w:val="center"/>
              <w:rPr>
                <w:sz w:val="20"/>
                <w:szCs w:val="20"/>
              </w:rPr>
            </w:pPr>
          </w:p>
          <w:p w14:paraId="2F14B6FD" w14:textId="77777777" w:rsidR="00250D4B" w:rsidRPr="002A4C40" w:rsidRDefault="009E693F">
            <w:pPr>
              <w:jc w:val="center"/>
              <w:rPr>
                <w:sz w:val="20"/>
                <w:szCs w:val="20"/>
              </w:rPr>
            </w:pPr>
            <w:r w:rsidRPr="002A4C40">
              <w:rPr>
                <w:rFonts w:ascii="Arial" w:eastAsia="Arial" w:hAnsi="Arial" w:cs="Arial"/>
                <w:b/>
                <w:sz w:val="20"/>
                <w:szCs w:val="20"/>
              </w:rPr>
              <w:t>Application/Synthesis Skills</w:t>
            </w:r>
          </w:p>
        </w:tc>
        <w:tc>
          <w:tcPr>
            <w:tcW w:w="1014" w:type="pct"/>
            <w:vAlign w:val="center"/>
          </w:tcPr>
          <w:p w14:paraId="48BCCB7F" w14:textId="77777777" w:rsidR="00250D4B" w:rsidRPr="002A4C40" w:rsidRDefault="009E693F" w:rsidP="004414DD">
            <w:pPr>
              <w:rPr>
                <w:sz w:val="20"/>
                <w:szCs w:val="20"/>
              </w:rPr>
            </w:pPr>
            <w:r w:rsidRPr="002A4C40">
              <w:rPr>
                <w:rFonts w:ascii="Arial" w:eastAsia="Arial" w:hAnsi="Arial" w:cs="Arial"/>
                <w:sz w:val="20"/>
                <w:szCs w:val="20"/>
              </w:rPr>
              <w:t xml:space="preserve">The article provides a </w:t>
            </w:r>
            <w:r w:rsidRPr="002A4C40">
              <w:rPr>
                <w:rFonts w:ascii="Arial" w:eastAsia="Arial" w:hAnsi="Arial" w:cs="Arial"/>
                <w:b/>
                <w:sz w:val="20"/>
                <w:szCs w:val="20"/>
              </w:rPr>
              <w:t>clear and specific</w:t>
            </w:r>
            <w:r w:rsidRPr="002A4C40">
              <w:rPr>
                <w:rFonts w:ascii="Arial" w:eastAsia="Arial" w:hAnsi="Arial" w:cs="Arial"/>
                <w:sz w:val="20"/>
                <w:szCs w:val="20"/>
              </w:rPr>
              <w:t xml:space="preserve"> perspective on progress as it relates to average citizens and each branch of the government during the Civil Rights movement.</w:t>
            </w:r>
          </w:p>
        </w:tc>
        <w:tc>
          <w:tcPr>
            <w:tcW w:w="881" w:type="pct"/>
            <w:vAlign w:val="center"/>
          </w:tcPr>
          <w:p w14:paraId="0DD79AD6" w14:textId="77777777" w:rsidR="00250D4B" w:rsidRPr="002A4C40" w:rsidRDefault="009E693F" w:rsidP="004414DD">
            <w:pPr>
              <w:rPr>
                <w:sz w:val="20"/>
                <w:szCs w:val="20"/>
              </w:rPr>
            </w:pPr>
            <w:r w:rsidRPr="002A4C40">
              <w:rPr>
                <w:rFonts w:ascii="Arial" w:eastAsia="Arial" w:hAnsi="Arial" w:cs="Arial"/>
                <w:sz w:val="20"/>
                <w:szCs w:val="20"/>
              </w:rPr>
              <w:t xml:space="preserve">The article provides a </w:t>
            </w:r>
            <w:r w:rsidRPr="002A4C40">
              <w:rPr>
                <w:rFonts w:ascii="Arial" w:eastAsia="Arial" w:hAnsi="Arial" w:cs="Arial"/>
                <w:b/>
                <w:sz w:val="20"/>
                <w:szCs w:val="20"/>
              </w:rPr>
              <w:t>clear</w:t>
            </w:r>
            <w:r w:rsidRPr="002A4C40">
              <w:rPr>
                <w:rFonts w:ascii="Arial" w:eastAsia="Arial" w:hAnsi="Arial" w:cs="Arial"/>
                <w:sz w:val="20"/>
                <w:szCs w:val="20"/>
              </w:rPr>
              <w:t xml:space="preserve"> perspective on progress as it relates to average citizens and each branch of the government during the Civil Rights movement.</w:t>
            </w:r>
          </w:p>
        </w:tc>
        <w:tc>
          <w:tcPr>
            <w:tcW w:w="882" w:type="pct"/>
            <w:vAlign w:val="center"/>
          </w:tcPr>
          <w:p w14:paraId="235BB319" w14:textId="77777777" w:rsidR="00250D4B" w:rsidRPr="002A4C40" w:rsidRDefault="009E693F" w:rsidP="004414DD">
            <w:pPr>
              <w:rPr>
                <w:sz w:val="20"/>
                <w:szCs w:val="20"/>
              </w:rPr>
            </w:pPr>
            <w:r w:rsidRPr="002A4C40">
              <w:rPr>
                <w:rFonts w:ascii="Arial" w:eastAsia="Arial" w:hAnsi="Arial" w:cs="Arial"/>
                <w:sz w:val="20"/>
                <w:szCs w:val="20"/>
              </w:rPr>
              <w:t>The article has reasons for the Civil Rights Movement, but the perspective on progress as it relates to average citizens and each branch of the government during the Civil Rights movement.</w:t>
            </w:r>
          </w:p>
        </w:tc>
        <w:tc>
          <w:tcPr>
            <w:tcW w:w="882" w:type="pct"/>
            <w:vAlign w:val="center"/>
          </w:tcPr>
          <w:p w14:paraId="0FF29822" w14:textId="77777777" w:rsidR="00250D4B" w:rsidRPr="002A4C40" w:rsidRDefault="009E693F" w:rsidP="004414DD">
            <w:pPr>
              <w:rPr>
                <w:sz w:val="20"/>
                <w:szCs w:val="20"/>
              </w:rPr>
            </w:pPr>
            <w:r w:rsidRPr="002A4C40">
              <w:rPr>
                <w:rFonts w:ascii="Arial" w:eastAsia="Arial" w:hAnsi="Arial" w:cs="Arial"/>
                <w:sz w:val="20"/>
                <w:szCs w:val="20"/>
              </w:rPr>
              <w:t xml:space="preserve">The article </w:t>
            </w:r>
            <w:r w:rsidRPr="002A4C40">
              <w:rPr>
                <w:rFonts w:ascii="Arial" w:eastAsia="Arial" w:hAnsi="Arial" w:cs="Arial"/>
                <w:b/>
                <w:sz w:val="20"/>
                <w:szCs w:val="20"/>
              </w:rPr>
              <w:t>does not</w:t>
            </w:r>
            <w:r w:rsidRPr="002A4C40">
              <w:rPr>
                <w:rFonts w:ascii="Arial" w:eastAsia="Arial" w:hAnsi="Arial" w:cs="Arial"/>
                <w:sz w:val="20"/>
                <w:szCs w:val="20"/>
              </w:rPr>
              <w:t xml:space="preserve"> provide a clear, specific perspective on the Civil Rights Movement. </w:t>
            </w:r>
          </w:p>
        </w:tc>
        <w:tc>
          <w:tcPr>
            <w:tcW w:w="414" w:type="pct"/>
          </w:tcPr>
          <w:p w14:paraId="68C2FFDB" w14:textId="77777777" w:rsidR="00250D4B" w:rsidRPr="002A4C40" w:rsidRDefault="00250D4B">
            <w:pPr>
              <w:rPr>
                <w:sz w:val="20"/>
                <w:szCs w:val="20"/>
              </w:rPr>
            </w:pPr>
          </w:p>
        </w:tc>
      </w:tr>
      <w:tr w:rsidR="00250D4B" w:rsidRPr="002A4C40" w14:paraId="35135751" w14:textId="77777777" w:rsidTr="00292E2B">
        <w:trPr>
          <w:trHeight w:val="1060"/>
        </w:trPr>
        <w:tc>
          <w:tcPr>
            <w:tcW w:w="926" w:type="pct"/>
          </w:tcPr>
          <w:p w14:paraId="3B5E261F" w14:textId="77777777" w:rsidR="00250D4B" w:rsidRPr="002A4C40" w:rsidRDefault="00250D4B">
            <w:pPr>
              <w:jc w:val="center"/>
              <w:rPr>
                <w:sz w:val="20"/>
                <w:szCs w:val="20"/>
              </w:rPr>
            </w:pPr>
          </w:p>
          <w:p w14:paraId="25E953FF" w14:textId="77777777" w:rsidR="00250D4B" w:rsidRPr="002A4C40" w:rsidRDefault="00250D4B">
            <w:pPr>
              <w:jc w:val="center"/>
              <w:rPr>
                <w:sz w:val="20"/>
                <w:szCs w:val="20"/>
              </w:rPr>
            </w:pPr>
          </w:p>
          <w:p w14:paraId="03482439" w14:textId="77777777" w:rsidR="00250D4B" w:rsidRPr="002A4C40" w:rsidRDefault="009E693F">
            <w:pPr>
              <w:jc w:val="center"/>
              <w:rPr>
                <w:sz w:val="20"/>
                <w:szCs w:val="20"/>
              </w:rPr>
            </w:pPr>
            <w:r w:rsidRPr="002A4C40">
              <w:rPr>
                <w:rFonts w:ascii="Arial" w:eastAsia="Arial" w:hAnsi="Arial" w:cs="Arial"/>
                <w:b/>
                <w:sz w:val="20"/>
                <w:szCs w:val="20"/>
              </w:rPr>
              <w:t>Communication Skills</w:t>
            </w:r>
          </w:p>
        </w:tc>
        <w:tc>
          <w:tcPr>
            <w:tcW w:w="1014" w:type="pct"/>
            <w:vAlign w:val="center"/>
          </w:tcPr>
          <w:p w14:paraId="01A2563C" w14:textId="77777777" w:rsidR="00250D4B" w:rsidRPr="002A4C40" w:rsidRDefault="009E693F" w:rsidP="004414DD">
            <w:pPr>
              <w:rPr>
                <w:sz w:val="20"/>
                <w:szCs w:val="20"/>
              </w:rPr>
            </w:pPr>
            <w:r w:rsidRPr="002A4C40">
              <w:rPr>
                <w:rFonts w:ascii="Arial" w:eastAsia="Arial" w:hAnsi="Arial" w:cs="Arial"/>
                <w:sz w:val="20"/>
                <w:szCs w:val="20"/>
              </w:rPr>
              <w:t xml:space="preserve">The article is </w:t>
            </w:r>
            <w:r w:rsidRPr="002A4C40">
              <w:rPr>
                <w:rFonts w:ascii="Arial" w:eastAsia="Arial" w:hAnsi="Arial" w:cs="Arial"/>
                <w:b/>
                <w:sz w:val="20"/>
                <w:szCs w:val="20"/>
              </w:rPr>
              <w:t>well organized</w:t>
            </w:r>
            <w:r w:rsidRPr="002A4C40">
              <w:rPr>
                <w:rFonts w:ascii="Arial" w:eastAsia="Arial" w:hAnsi="Arial" w:cs="Arial"/>
                <w:sz w:val="20"/>
                <w:szCs w:val="20"/>
              </w:rPr>
              <w:t xml:space="preserve"> with </w:t>
            </w:r>
            <w:r w:rsidRPr="002A4C40">
              <w:rPr>
                <w:rFonts w:ascii="Arial" w:eastAsia="Arial" w:hAnsi="Arial" w:cs="Arial"/>
                <w:b/>
                <w:sz w:val="20"/>
                <w:szCs w:val="20"/>
              </w:rPr>
              <w:t>accurate content</w:t>
            </w:r>
            <w:r w:rsidRPr="002A4C40">
              <w:rPr>
                <w:rFonts w:ascii="Arial" w:eastAsia="Arial" w:hAnsi="Arial" w:cs="Arial"/>
                <w:sz w:val="20"/>
                <w:szCs w:val="20"/>
              </w:rPr>
              <w:t xml:space="preserve"> and is persuasive in communicating a specific perspective of the Civil Rights movement.</w:t>
            </w:r>
          </w:p>
        </w:tc>
        <w:tc>
          <w:tcPr>
            <w:tcW w:w="881" w:type="pct"/>
            <w:vAlign w:val="center"/>
          </w:tcPr>
          <w:p w14:paraId="4BD2DFC4" w14:textId="77777777" w:rsidR="00250D4B" w:rsidRPr="002A4C40" w:rsidRDefault="009E693F" w:rsidP="004414DD">
            <w:pPr>
              <w:rPr>
                <w:sz w:val="20"/>
                <w:szCs w:val="20"/>
              </w:rPr>
            </w:pPr>
            <w:r w:rsidRPr="002A4C40">
              <w:rPr>
                <w:rFonts w:ascii="Arial" w:eastAsia="Arial" w:hAnsi="Arial" w:cs="Arial"/>
                <w:sz w:val="20"/>
                <w:szCs w:val="20"/>
              </w:rPr>
              <w:t xml:space="preserve">The article is </w:t>
            </w:r>
            <w:r w:rsidRPr="002A4C40">
              <w:rPr>
                <w:rFonts w:ascii="Arial" w:eastAsia="Arial" w:hAnsi="Arial" w:cs="Arial"/>
                <w:b/>
                <w:sz w:val="20"/>
                <w:szCs w:val="20"/>
              </w:rPr>
              <w:t>organized</w:t>
            </w:r>
            <w:r w:rsidRPr="002A4C40">
              <w:rPr>
                <w:rFonts w:ascii="Arial" w:eastAsia="Arial" w:hAnsi="Arial" w:cs="Arial"/>
                <w:sz w:val="20"/>
                <w:szCs w:val="20"/>
              </w:rPr>
              <w:t xml:space="preserve"> with </w:t>
            </w:r>
            <w:r w:rsidRPr="002A4C40">
              <w:rPr>
                <w:rFonts w:ascii="Arial" w:eastAsia="Arial" w:hAnsi="Arial" w:cs="Arial"/>
                <w:b/>
                <w:sz w:val="20"/>
                <w:szCs w:val="20"/>
              </w:rPr>
              <w:t xml:space="preserve">accurate </w:t>
            </w:r>
            <w:r w:rsidRPr="002A4C40">
              <w:rPr>
                <w:rFonts w:ascii="Arial" w:eastAsia="Arial" w:hAnsi="Arial" w:cs="Arial"/>
                <w:sz w:val="20"/>
                <w:szCs w:val="20"/>
              </w:rPr>
              <w:t>content and communicates a specific perspective on the Civil Rights movement.</w:t>
            </w:r>
          </w:p>
        </w:tc>
        <w:tc>
          <w:tcPr>
            <w:tcW w:w="882" w:type="pct"/>
            <w:vAlign w:val="center"/>
          </w:tcPr>
          <w:p w14:paraId="73DF33DE" w14:textId="77777777" w:rsidR="00250D4B" w:rsidRPr="002A4C40" w:rsidRDefault="009E693F" w:rsidP="004414DD">
            <w:pPr>
              <w:rPr>
                <w:sz w:val="20"/>
                <w:szCs w:val="20"/>
              </w:rPr>
            </w:pPr>
            <w:r w:rsidRPr="002A4C40">
              <w:rPr>
                <w:rFonts w:ascii="Arial" w:eastAsia="Arial" w:hAnsi="Arial" w:cs="Arial"/>
                <w:sz w:val="20"/>
                <w:szCs w:val="20"/>
              </w:rPr>
              <w:t xml:space="preserve">The article includes </w:t>
            </w:r>
            <w:r w:rsidRPr="002A4C40">
              <w:rPr>
                <w:rFonts w:ascii="Arial" w:eastAsia="Arial" w:hAnsi="Arial" w:cs="Arial"/>
                <w:b/>
                <w:sz w:val="20"/>
                <w:szCs w:val="20"/>
              </w:rPr>
              <w:t>some accurate</w:t>
            </w:r>
            <w:r w:rsidRPr="002A4C40">
              <w:rPr>
                <w:rFonts w:ascii="Arial" w:eastAsia="Arial" w:hAnsi="Arial" w:cs="Arial"/>
                <w:sz w:val="20"/>
                <w:szCs w:val="20"/>
              </w:rPr>
              <w:t xml:space="preserve"> content but </w:t>
            </w:r>
            <w:r w:rsidRPr="002A4C40">
              <w:rPr>
                <w:rFonts w:ascii="Arial" w:eastAsia="Arial" w:hAnsi="Arial" w:cs="Arial"/>
                <w:b/>
                <w:sz w:val="20"/>
                <w:szCs w:val="20"/>
              </w:rPr>
              <w:t xml:space="preserve">does not </w:t>
            </w:r>
            <w:r w:rsidRPr="002A4C40">
              <w:rPr>
                <w:rFonts w:ascii="Arial" w:eastAsia="Arial" w:hAnsi="Arial" w:cs="Arial"/>
                <w:sz w:val="20"/>
                <w:szCs w:val="20"/>
              </w:rPr>
              <w:t>communicate a specific perspective on the Civil Rights movement.</w:t>
            </w:r>
          </w:p>
        </w:tc>
        <w:tc>
          <w:tcPr>
            <w:tcW w:w="882" w:type="pct"/>
            <w:vAlign w:val="center"/>
          </w:tcPr>
          <w:p w14:paraId="54D5B84B" w14:textId="77777777" w:rsidR="00250D4B" w:rsidRPr="002A4C40" w:rsidRDefault="009E693F" w:rsidP="004414DD">
            <w:pPr>
              <w:rPr>
                <w:sz w:val="20"/>
                <w:szCs w:val="20"/>
              </w:rPr>
            </w:pPr>
            <w:r w:rsidRPr="002A4C40">
              <w:rPr>
                <w:rFonts w:ascii="Arial" w:eastAsia="Arial" w:hAnsi="Arial" w:cs="Arial"/>
                <w:sz w:val="20"/>
                <w:szCs w:val="20"/>
              </w:rPr>
              <w:t xml:space="preserve">The article </w:t>
            </w:r>
            <w:r w:rsidRPr="002A4C40">
              <w:rPr>
                <w:rFonts w:ascii="Arial" w:eastAsia="Arial" w:hAnsi="Arial" w:cs="Arial"/>
                <w:b/>
                <w:sz w:val="20"/>
                <w:szCs w:val="20"/>
              </w:rPr>
              <w:t>has inaccurate</w:t>
            </w:r>
            <w:r w:rsidRPr="002A4C40">
              <w:rPr>
                <w:rFonts w:ascii="Arial" w:eastAsia="Arial" w:hAnsi="Arial" w:cs="Arial"/>
                <w:sz w:val="20"/>
                <w:szCs w:val="20"/>
              </w:rPr>
              <w:t xml:space="preserve"> content and </w:t>
            </w:r>
            <w:r w:rsidRPr="002A4C40">
              <w:rPr>
                <w:rFonts w:ascii="Arial" w:eastAsia="Arial" w:hAnsi="Arial" w:cs="Arial"/>
                <w:b/>
                <w:sz w:val="20"/>
                <w:szCs w:val="20"/>
              </w:rPr>
              <w:t>does not</w:t>
            </w:r>
            <w:r w:rsidRPr="002A4C40">
              <w:rPr>
                <w:rFonts w:ascii="Arial" w:eastAsia="Arial" w:hAnsi="Arial" w:cs="Arial"/>
                <w:sz w:val="20"/>
                <w:szCs w:val="20"/>
              </w:rPr>
              <w:t xml:space="preserve"> communicate a specific perspective about the Civil Rights movement.</w:t>
            </w:r>
          </w:p>
        </w:tc>
        <w:tc>
          <w:tcPr>
            <w:tcW w:w="414" w:type="pct"/>
          </w:tcPr>
          <w:p w14:paraId="260BFDC6" w14:textId="77777777" w:rsidR="00250D4B" w:rsidRPr="002A4C40" w:rsidRDefault="00250D4B">
            <w:pPr>
              <w:rPr>
                <w:sz w:val="20"/>
                <w:szCs w:val="20"/>
              </w:rPr>
            </w:pPr>
          </w:p>
        </w:tc>
      </w:tr>
    </w:tbl>
    <w:p w14:paraId="420995B8" w14:textId="77777777" w:rsidR="004414DD" w:rsidRDefault="009E693F" w:rsidP="00292E2B">
      <w:pPr>
        <w:ind w:right="-540"/>
        <w:rPr>
          <w:sz w:val="20"/>
          <w:szCs w:val="20"/>
        </w:rPr>
        <w:sectPr w:rsidR="004414DD" w:rsidSect="004414DD">
          <w:pgSz w:w="15840" w:h="12240" w:orient="landscape"/>
          <w:pgMar w:top="1440" w:right="1440" w:bottom="1440" w:left="1440" w:header="720" w:footer="720" w:gutter="0"/>
          <w:pgNumType w:start="1"/>
          <w:cols w:space="720"/>
          <w:docGrid w:linePitch="326"/>
        </w:sectPr>
      </w:pPr>
      <w:r w:rsidRPr="002A4C40">
        <w:rPr>
          <w:rFonts w:ascii="Arial" w:eastAsia="Arial" w:hAnsi="Arial" w:cs="Arial"/>
          <w:sz w:val="20"/>
          <w:szCs w:val="20"/>
        </w:rPr>
        <w:t>Comments____________________________</w:t>
      </w:r>
      <w:r w:rsidRPr="002A4C40">
        <w:rPr>
          <w:rFonts w:ascii="Arial" w:eastAsia="Arial" w:hAnsi="Arial" w:cs="Arial"/>
          <w:sz w:val="20"/>
          <w:szCs w:val="20"/>
        </w:rPr>
        <w:tab/>
      </w:r>
      <w:r w:rsidRPr="002A4C40">
        <w:rPr>
          <w:rFonts w:ascii="Arial" w:eastAsia="Arial" w:hAnsi="Arial" w:cs="Arial"/>
          <w:sz w:val="20"/>
          <w:szCs w:val="20"/>
        </w:rPr>
        <w:tab/>
      </w:r>
      <w:r w:rsidRPr="002A4C40">
        <w:rPr>
          <w:rFonts w:ascii="Arial" w:eastAsia="Arial" w:hAnsi="Arial" w:cs="Arial"/>
          <w:sz w:val="20"/>
          <w:szCs w:val="20"/>
        </w:rPr>
        <w:tab/>
      </w:r>
      <w:r w:rsidRPr="002A4C40">
        <w:rPr>
          <w:rFonts w:ascii="Arial" w:eastAsia="Arial" w:hAnsi="Arial" w:cs="Arial"/>
          <w:sz w:val="20"/>
          <w:szCs w:val="20"/>
        </w:rPr>
        <w:tab/>
      </w:r>
      <w:r w:rsidRPr="002A4C40">
        <w:rPr>
          <w:rFonts w:ascii="Arial" w:eastAsia="Arial" w:hAnsi="Arial" w:cs="Arial"/>
          <w:sz w:val="20"/>
          <w:szCs w:val="20"/>
        </w:rPr>
        <w:tab/>
      </w:r>
      <w:r w:rsidRPr="002A4C40">
        <w:rPr>
          <w:rFonts w:ascii="Arial" w:eastAsia="Arial" w:hAnsi="Arial" w:cs="Arial"/>
          <w:sz w:val="20"/>
          <w:szCs w:val="20"/>
        </w:rPr>
        <w:tab/>
        <w:t xml:space="preserve">SCORE___________________________ </w:t>
      </w:r>
      <w:r w:rsidRPr="002A4C40">
        <w:rPr>
          <w:sz w:val="20"/>
          <w:szCs w:val="20"/>
        </w:rPr>
        <w:br w:type="page"/>
      </w:r>
    </w:p>
    <w:p w14:paraId="04C17EC7" w14:textId="77777777" w:rsidR="00250D4B" w:rsidRPr="004414DD" w:rsidRDefault="002A4C40" w:rsidP="002A4C40">
      <w:pPr>
        <w:jc w:val="center"/>
        <w:rPr>
          <w:rFonts w:ascii="Arial" w:hAnsi="Arial" w:cs="Arial"/>
          <w:b/>
          <w:color w:val="auto"/>
        </w:rPr>
      </w:pPr>
      <w:r w:rsidRPr="004414DD">
        <w:rPr>
          <w:rFonts w:ascii="Arial" w:hAnsi="Arial" w:cs="Arial"/>
          <w:b/>
          <w:color w:val="auto"/>
        </w:rPr>
        <w:lastRenderedPageBreak/>
        <w:t>DOCUMENT A- CIVIL RIGHTS TIMELINE</w:t>
      </w:r>
    </w:p>
    <w:p w14:paraId="0E293DFC" w14:textId="77777777" w:rsidR="00250D4B" w:rsidRDefault="00250D4B"/>
    <w:p w14:paraId="5F3BAE08" w14:textId="77777777" w:rsidR="00250D4B" w:rsidRDefault="00250D4B"/>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35"/>
        <w:gridCol w:w="2335"/>
        <w:gridCol w:w="2335"/>
        <w:gridCol w:w="2335"/>
      </w:tblGrid>
      <w:tr w:rsidR="00250D4B" w14:paraId="750FA371" w14:textId="77777777" w:rsidTr="004414DD">
        <w:tc>
          <w:tcPr>
            <w:tcW w:w="1250" w:type="pct"/>
            <w:tcMar>
              <w:top w:w="100" w:type="dxa"/>
              <w:left w:w="100" w:type="dxa"/>
              <w:bottom w:w="100" w:type="dxa"/>
              <w:right w:w="100" w:type="dxa"/>
            </w:tcMar>
          </w:tcPr>
          <w:p w14:paraId="0F905FAC" w14:textId="77777777" w:rsidR="00250D4B" w:rsidRDefault="009E693F">
            <w:pPr>
              <w:widowControl w:val="0"/>
              <w:jc w:val="center"/>
            </w:pPr>
            <w:r>
              <w:rPr>
                <w:rFonts w:ascii="Arial" w:eastAsia="Arial" w:hAnsi="Arial" w:cs="Arial"/>
                <w:b/>
              </w:rPr>
              <w:t>Legislative Branch</w:t>
            </w:r>
          </w:p>
          <w:p w14:paraId="30B2F924" w14:textId="77777777" w:rsidR="00250D4B" w:rsidRDefault="009E693F">
            <w:pPr>
              <w:widowControl w:val="0"/>
              <w:jc w:val="center"/>
            </w:pPr>
            <w:r>
              <w:rPr>
                <w:rFonts w:ascii="Arial" w:eastAsia="Arial" w:hAnsi="Arial" w:cs="Arial"/>
                <w:b/>
              </w:rPr>
              <w:t xml:space="preserve">CONGRESS  </w:t>
            </w:r>
          </w:p>
          <w:p w14:paraId="5D0CA1A2" w14:textId="77777777" w:rsidR="00250D4B" w:rsidRDefault="00250D4B">
            <w:pPr>
              <w:widowControl w:val="0"/>
              <w:jc w:val="center"/>
            </w:pPr>
          </w:p>
        </w:tc>
        <w:tc>
          <w:tcPr>
            <w:tcW w:w="1250" w:type="pct"/>
            <w:tcMar>
              <w:top w:w="100" w:type="dxa"/>
              <w:left w:w="100" w:type="dxa"/>
              <w:bottom w:w="100" w:type="dxa"/>
              <w:right w:w="100" w:type="dxa"/>
            </w:tcMar>
          </w:tcPr>
          <w:p w14:paraId="48A1AF99" w14:textId="77777777" w:rsidR="00250D4B" w:rsidRDefault="009E693F">
            <w:pPr>
              <w:widowControl w:val="0"/>
              <w:jc w:val="center"/>
            </w:pPr>
            <w:r>
              <w:rPr>
                <w:rFonts w:ascii="Arial" w:eastAsia="Arial" w:hAnsi="Arial" w:cs="Arial"/>
                <w:b/>
              </w:rPr>
              <w:t xml:space="preserve">Executive Branch </w:t>
            </w:r>
          </w:p>
          <w:p w14:paraId="7DDA620F" w14:textId="77777777" w:rsidR="00250D4B" w:rsidRDefault="009E693F">
            <w:pPr>
              <w:widowControl w:val="0"/>
              <w:jc w:val="center"/>
            </w:pPr>
            <w:r>
              <w:rPr>
                <w:rFonts w:ascii="Arial" w:eastAsia="Arial" w:hAnsi="Arial" w:cs="Arial"/>
                <w:b/>
              </w:rPr>
              <w:t xml:space="preserve">PRESIDENT </w:t>
            </w:r>
          </w:p>
        </w:tc>
        <w:tc>
          <w:tcPr>
            <w:tcW w:w="1250" w:type="pct"/>
            <w:tcMar>
              <w:top w:w="100" w:type="dxa"/>
              <w:left w:w="100" w:type="dxa"/>
              <w:bottom w:w="100" w:type="dxa"/>
              <w:right w:w="100" w:type="dxa"/>
            </w:tcMar>
          </w:tcPr>
          <w:p w14:paraId="3DF0E5B7" w14:textId="77777777" w:rsidR="00250D4B" w:rsidRDefault="009E693F">
            <w:pPr>
              <w:widowControl w:val="0"/>
              <w:jc w:val="center"/>
            </w:pPr>
            <w:r>
              <w:rPr>
                <w:rFonts w:ascii="Arial" w:eastAsia="Arial" w:hAnsi="Arial" w:cs="Arial"/>
                <w:b/>
              </w:rPr>
              <w:t xml:space="preserve">Judicial Branch </w:t>
            </w:r>
          </w:p>
          <w:p w14:paraId="5DA97884" w14:textId="77777777" w:rsidR="00250D4B" w:rsidRDefault="009E693F">
            <w:pPr>
              <w:widowControl w:val="0"/>
              <w:jc w:val="center"/>
            </w:pPr>
            <w:r>
              <w:rPr>
                <w:rFonts w:ascii="Arial" w:eastAsia="Arial" w:hAnsi="Arial" w:cs="Arial"/>
                <w:b/>
              </w:rPr>
              <w:t xml:space="preserve">SUPREME COURT </w:t>
            </w:r>
          </w:p>
        </w:tc>
        <w:tc>
          <w:tcPr>
            <w:tcW w:w="1250" w:type="pct"/>
            <w:tcMar>
              <w:top w:w="100" w:type="dxa"/>
              <w:left w:w="100" w:type="dxa"/>
              <w:bottom w:w="100" w:type="dxa"/>
              <w:right w:w="100" w:type="dxa"/>
            </w:tcMar>
          </w:tcPr>
          <w:p w14:paraId="49815464" w14:textId="77777777" w:rsidR="00250D4B" w:rsidRDefault="009E693F">
            <w:pPr>
              <w:widowControl w:val="0"/>
              <w:jc w:val="center"/>
            </w:pPr>
            <w:r>
              <w:rPr>
                <w:rFonts w:ascii="Arial" w:eastAsia="Arial" w:hAnsi="Arial" w:cs="Arial"/>
                <w:b/>
              </w:rPr>
              <w:t xml:space="preserve">Civic Participation </w:t>
            </w:r>
          </w:p>
          <w:p w14:paraId="018F6483" w14:textId="77777777" w:rsidR="00250D4B" w:rsidRDefault="009E693F">
            <w:pPr>
              <w:widowControl w:val="0"/>
              <w:jc w:val="center"/>
            </w:pPr>
            <w:r>
              <w:rPr>
                <w:rFonts w:ascii="Arial" w:eastAsia="Arial" w:hAnsi="Arial" w:cs="Arial"/>
                <w:b/>
              </w:rPr>
              <w:t xml:space="preserve">AVERAGE CITIZENS </w:t>
            </w:r>
          </w:p>
        </w:tc>
      </w:tr>
      <w:tr w:rsidR="00250D4B" w14:paraId="2F1A34F4" w14:textId="77777777" w:rsidTr="004414DD">
        <w:tc>
          <w:tcPr>
            <w:tcW w:w="1250" w:type="pct"/>
            <w:tcMar>
              <w:top w:w="100" w:type="dxa"/>
              <w:left w:w="100" w:type="dxa"/>
              <w:bottom w:w="100" w:type="dxa"/>
              <w:right w:w="100" w:type="dxa"/>
            </w:tcMar>
          </w:tcPr>
          <w:p w14:paraId="73FE2C8C" w14:textId="77777777" w:rsidR="00250D4B" w:rsidRDefault="009E693F">
            <w:pPr>
              <w:widowControl w:val="0"/>
              <w:jc w:val="center"/>
            </w:pPr>
            <w:r>
              <w:rPr>
                <w:rFonts w:ascii="Arial" w:eastAsia="Arial" w:hAnsi="Arial" w:cs="Arial"/>
              </w:rPr>
              <w:t xml:space="preserve">Makes laws and changes existing laws based on the Constitution. </w:t>
            </w:r>
          </w:p>
        </w:tc>
        <w:tc>
          <w:tcPr>
            <w:tcW w:w="1250" w:type="pct"/>
            <w:tcMar>
              <w:top w:w="100" w:type="dxa"/>
              <w:left w:w="100" w:type="dxa"/>
              <w:bottom w:w="100" w:type="dxa"/>
              <w:right w:w="100" w:type="dxa"/>
            </w:tcMar>
          </w:tcPr>
          <w:p w14:paraId="78FFDE08" w14:textId="77777777" w:rsidR="00250D4B" w:rsidRDefault="009E693F">
            <w:pPr>
              <w:widowControl w:val="0"/>
              <w:jc w:val="center"/>
            </w:pPr>
            <w:r>
              <w:rPr>
                <w:rFonts w:ascii="Arial" w:eastAsia="Arial" w:hAnsi="Arial" w:cs="Arial"/>
              </w:rPr>
              <w:t xml:space="preserve">Enforces the laws made by Congress. </w:t>
            </w:r>
          </w:p>
        </w:tc>
        <w:tc>
          <w:tcPr>
            <w:tcW w:w="1250" w:type="pct"/>
            <w:tcMar>
              <w:top w:w="100" w:type="dxa"/>
              <w:left w:w="100" w:type="dxa"/>
              <w:bottom w:w="100" w:type="dxa"/>
              <w:right w:w="100" w:type="dxa"/>
            </w:tcMar>
          </w:tcPr>
          <w:p w14:paraId="0AF5DDC2" w14:textId="77777777" w:rsidR="00250D4B" w:rsidRDefault="009E693F">
            <w:pPr>
              <w:widowControl w:val="0"/>
              <w:jc w:val="center"/>
            </w:pPr>
            <w:r>
              <w:rPr>
                <w:rFonts w:ascii="Arial" w:eastAsia="Arial" w:hAnsi="Arial" w:cs="Arial"/>
              </w:rPr>
              <w:t xml:space="preserve">Studies and interprets the laws.  </w:t>
            </w:r>
          </w:p>
        </w:tc>
        <w:tc>
          <w:tcPr>
            <w:tcW w:w="1250" w:type="pct"/>
            <w:tcMar>
              <w:top w:w="100" w:type="dxa"/>
              <w:left w:w="100" w:type="dxa"/>
              <w:bottom w:w="100" w:type="dxa"/>
              <w:right w:w="100" w:type="dxa"/>
            </w:tcMar>
          </w:tcPr>
          <w:p w14:paraId="154910E7" w14:textId="77777777" w:rsidR="00250D4B" w:rsidRDefault="009E693F">
            <w:pPr>
              <w:widowControl w:val="0"/>
              <w:jc w:val="center"/>
            </w:pPr>
            <w:r>
              <w:rPr>
                <w:rFonts w:ascii="Arial" w:eastAsia="Arial" w:hAnsi="Arial" w:cs="Arial"/>
              </w:rPr>
              <w:t xml:space="preserve">Citizens getting involved in the government and their community with the goal of bettering both. </w:t>
            </w:r>
          </w:p>
        </w:tc>
      </w:tr>
    </w:tbl>
    <w:p w14:paraId="1B6E2F9D" w14:textId="77777777" w:rsidR="00250D4B" w:rsidRDefault="00250D4B"/>
    <w:p w14:paraId="6D254BA3" w14:textId="77777777" w:rsidR="00250D4B" w:rsidRDefault="00250D4B"/>
    <w:p w14:paraId="4AD38F7F" w14:textId="77777777" w:rsidR="00250D4B" w:rsidRDefault="009E693F">
      <w:pPr>
        <w:jc w:val="center"/>
      </w:pPr>
      <w:r>
        <w:rPr>
          <w:rFonts w:ascii="Arial" w:eastAsia="Arial" w:hAnsi="Arial" w:cs="Arial"/>
          <w:b/>
        </w:rPr>
        <w:t>Civil Rights Key Events</w:t>
      </w:r>
    </w:p>
    <w:p w14:paraId="3134C88A" w14:textId="77777777" w:rsidR="00250D4B" w:rsidRDefault="009E693F">
      <w:r>
        <w:rPr>
          <w:rFonts w:ascii="Arial" w:eastAsia="Arial" w:hAnsi="Arial" w:cs="Arial"/>
          <w:b/>
        </w:rPr>
        <w:t>(CNN Student News)</w:t>
      </w:r>
      <w:r>
        <w:rPr>
          <w:rFonts w:ascii="Arial" w:eastAsia="Arial" w:hAnsi="Arial" w:cs="Arial"/>
        </w:rPr>
        <w:t xml:space="preserve"> -- </w:t>
      </w:r>
      <w:r>
        <w:rPr>
          <w:rFonts w:ascii="Arial" w:eastAsia="Arial" w:hAnsi="Arial" w:cs="Arial"/>
          <w:b/>
        </w:rPr>
        <w:t>Use the following timeline to learn about some of the key events in civil rights history.</w:t>
      </w:r>
      <w:r>
        <w:rPr>
          <w:rFonts w:ascii="Arial" w:eastAsia="Arial" w:hAnsi="Arial" w:cs="Arial"/>
        </w:rPr>
        <w:t xml:space="preserve"> </w:t>
      </w:r>
    </w:p>
    <w:p w14:paraId="50FE21F6" w14:textId="77777777" w:rsidR="00250D4B" w:rsidRDefault="009E693F">
      <w:pPr>
        <w:spacing w:before="100" w:after="100"/>
      </w:pPr>
      <w:r>
        <w:rPr>
          <w:rFonts w:ascii="Arial" w:eastAsia="Arial" w:hAnsi="Arial" w:cs="Arial"/>
          <w:b/>
        </w:rPr>
        <w:t>1783</w:t>
      </w:r>
      <w:r>
        <w:rPr>
          <w:rFonts w:ascii="Arial" w:eastAsia="Arial" w:hAnsi="Arial" w:cs="Arial"/>
        </w:rPr>
        <w:t xml:space="preserve"> Massachusetts outlaws slavery within its borders.</w:t>
      </w:r>
    </w:p>
    <w:p w14:paraId="4069AD50" w14:textId="77777777" w:rsidR="00250D4B" w:rsidRDefault="009E693F">
      <w:pPr>
        <w:spacing w:before="100" w:after="100"/>
      </w:pPr>
      <w:r>
        <w:rPr>
          <w:rFonts w:ascii="Arial" w:eastAsia="Arial" w:hAnsi="Arial" w:cs="Arial"/>
          <w:b/>
        </w:rPr>
        <w:t>1808</w:t>
      </w:r>
      <w:r>
        <w:rPr>
          <w:rFonts w:ascii="Arial" w:eastAsia="Arial" w:hAnsi="Arial" w:cs="Arial"/>
        </w:rPr>
        <w:t xml:space="preserve"> The importation of slaves is banned in the U.S., though illegal slave trade continues.</w:t>
      </w:r>
    </w:p>
    <w:p w14:paraId="312AB2D3" w14:textId="77777777" w:rsidR="00250D4B" w:rsidRDefault="009E693F">
      <w:pPr>
        <w:spacing w:before="100" w:after="100"/>
      </w:pPr>
      <w:r>
        <w:rPr>
          <w:rFonts w:ascii="Arial" w:eastAsia="Arial" w:hAnsi="Arial" w:cs="Arial"/>
          <w:b/>
        </w:rPr>
        <w:t>1820</w:t>
      </w:r>
      <w:r>
        <w:rPr>
          <w:rFonts w:ascii="Arial" w:eastAsia="Arial" w:hAnsi="Arial" w:cs="Arial"/>
        </w:rPr>
        <w:t xml:space="preserve"> The Missouri Compromise to maintain a balance of 12 slave and 12 free states.</w:t>
      </w:r>
    </w:p>
    <w:p w14:paraId="4E1B1D8C" w14:textId="77777777" w:rsidR="00250D4B" w:rsidRDefault="009E693F">
      <w:pPr>
        <w:spacing w:before="100" w:after="100"/>
      </w:pPr>
      <w:r>
        <w:rPr>
          <w:rFonts w:ascii="Arial" w:eastAsia="Arial" w:hAnsi="Arial" w:cs="Arial"/>
          <w:b/>
        </w:rPr>
        <w:t>1857</w:t>
      </w:r>
      <w:r>
        <w:rPr>
          <w:rFonts w:ascii="Arial" w:eastAsia="Arial" w:hAnsi="Arial" w:cs="Arial"/>
        </w:rPr>
        <w:t xml:space="preserve"> The Supreme Court rules in the Dred Scott case that slaves do not become free when taken into a free state, that Congress cannot bar slavery from a territory and that blacks cannot become citizens.</w:t>
      </w:r>
    </w:p>
    <w:p w14:paraId="014955FC" w14:textId="77777777" w:rsidR="00250D4B" w:rsidRDefault="009E693F">
      <w:pPr>
        <w:spacing w:before="100" w:after="100"/>
      </w:pPr>
      <w:r>
        <w:rPr>
          <w:rFonts w:ascii="Arial" w:eastAsia="Arial" w:hAnsi="Arial" w:cs="Arial"/>
          <w:b/>
        </w:rPr>
        <w:t>1863</w:t>
      </w:r>
      <w:r>
        <w:rPr>
          <w:rFonts w:ascii="Arial" w:eastAsia="Arial" w:hAnsi="Arial" w:cs="Arial"/>
        </w:rPr>
        <w:t xml:space="preserve"> President Lincoln</w:t>
      </w:r>
      <w:r>
        <w:rPr>
          <w:rFonts w:ascii="Arial" w:eastAsia="Arial" w:hAnsi="Arial" w:cs="Arial"/>
          <w:b/>
          <w:i/>
        </w:rPr>
        <w:t xml:space="preserve"> </w:t>
      </w:r>
      <w:r>
        <w:rPr>
          <w:rFonts w:ascii="Arial" w:eastAsia="Arial" w:hAnsi="Arial" w:cs="Arial"/>
        </w:rPr>
        <w:t>issues the Emancipation Proclamation freeing "all slaves in areas still in rebellion."</w:t>
      </w:r>
    </w:p>
    <w:p w14:paraId="75745B04" w14:textId="77777777" w:rsidR="00250D4B" w:rsidRDefault="009E693F">
      <w:pPr>
        <w:spacing w:before="100" w:after="100"/>
      </w:pPr>
      <w:r>
        <w:rPr>
          <w:rFonts w:ascii="Arial" w:eastAsia="Arial" w:hAnsi="Arial" w:cs="Arial"/>
          <w:b/>
        </w:rPr>
        <w:t>1865</w:t>
      </w:r>
    </w:p>
    <w:p w14:paraId="0BD4AAAF" w14:textId="77777777" w:rsidR="00250D4B" w:rsidRDefault="009E693F">
      <w:pPr>
        <w:spacing w:before="100" w:after="100"/>
      </w:pPr>
      <w:r>
        <w:rPr>
          <w:rFonts w:ascii="Arial" w:eastAsia="Arial" w:hAnsi="Arial" w:cs="Arial"/>
        </w:rPr>
        <w:t>The Civil War ends.</w:t>
      </w:r>
    </w:p>
    <w:p w14:paraId="78A4AEBF" w14:textId="77777777" w:rsidR="00250D4B" w:rsidRDefault="009E693F">
      <w:r>
        <w:rPr>
          <w:rFonts w:ascii="Arial" w:eastAsia="Arial" w:hAnsi="Arial" w:cs="Arial"/>
        </w:rPr>
        <w:t>The 13th Amendment, abolishing slavery, is ratified.</w:t>
      </w:r>
    </w:p>
    <w:p w14:paraId="60D0D7E9" w14:textId="77777777" w:rsidR="00250D4B" w:rsidRDefault="009E693F">
      <w:pPr>
        <w:spacing w:before="100" w:after="100"/>
      </w:pPr>
      <w:r>
        <w:rPr>
          <w:rFonts w:ascii="Arial" w:eastAsia="Arial" w:hAnsi="Arial" w:cs="Arial"/>
          <w:b/>
        </w:rPr>
        <w:t>1868</w:t>
      </w:r>
      <w:r>
        <w:rPr>
          <w:rFonts w:ascii="Arial" w:eastAsia="Arial" w:hAnsi="Arial" w:cs="Arial"/>
        </w:rPr>
        <w:t xml:space="preserve"> The 14th Amendment, which requires equal protection under the law to all persons, is ratified.</w:t>
      </w:r>
    </w:p>
    <w:p w14:paraId="46F7EFAB" w14:textId="77777777" w:rsidR="00250D4B" w:rsidRDefault="009E693F">
      <w:pPr>
        <w:spacing w:before="100" w:after="100"/>
      </w:pPr>
      <w:r>
        <w:rPr>
          <w:rFonts w:ascii="Arial" w:eastAsia="Arial" w:hAnsi="Arial" w:cs="Arial"/>
          <w:b/>
        </w:rPr>
        <w:t>1870</w:t>
      </w:r>
      <w:r>
        <w:rPr>
          <w:rFonts w:ascii="Arial" w:eastAsia="Arial" w:hAnsi="Arial" w:cs="Arial"/>
        </w:rPr>
        <w:t xml:space="preserve"> The 15th Amendment, which bans racial discrimination in voting, is ratified.</w:t>
      </w:r>
    </w:p>
    <w:p w14:paraId="30B24DC9" w14:textId="77777777" w:rsidR="00250D4B" w:rsidRDefault="009E693F">
      <w:pPr>
        <w:spacing w:before="100" w:after="100"/>
      </w:pPr>
      <w:r>
        <w:rPr>
          <w:rFonts w:ascii="Arial" w:eastAsia="Arial" w:hAnsi="Arial" w:cs="Arial"/>
          <w:b/>
        </w:rPr>
        <w:t>1896</w:t>
      </w:r>
      <w:r>
        <w:rPr>
          <w:rFonts w:ascii="Arial" w:eastAsia="Arial" w:hAnsi="Arial" w:cs="Arial"/>
        </w:rPr>
        <w:t xml:space="preserve"> The Supreme Court approves the "separate but equal" segregation doctrine.</w:t>
      </w:r>
    </w:p>
    <w:p w14:paraId="435EE99E" w14:textId="77777777" w:rsidR="00250D4B" w:rsidRDefault="009E693F">
      <w:pPr>
        <w:spacing w:before="100" w:after="100"/>
      </w:pPr>
      <w:r>
        <w:rPr>
          <w:rFonts w:ascii="Arial" w:eastAsia="Arial" w:hAnsi="Arial" w:cs="Arial"/>
          <w:b/>
        </w:rPr>
        <w:t>1909</w:t>
      </w:r>
      <w:r>
        <w:rPr>
          <w:rFonts w:ascii="Arial" w:eastAsia="Arial" w:hAnsi="Arial" w:cs="Arial"/>
        </w:rPr>
        <w:t xml:space="preserve"> The National Negro Committee convenes. This leads to the founding of the National Association for the Advancement of Colored People (NAACP).</w:t>
      </w:r>
    </w:p>
    <w:p w14:paraId="2B3524D2" w14:textId="77777777" w:rsidR="00250D4B" w:rsidRDefault="009E693F">
      <w:pPr>
        <w:spacing w:before="100" w:after="100"/>
      </w:pPr>
      <w:r>
        <w:rPr>
          <w:rFonts w:ascii="Arial" w:eastAsia="Arial" w:hAnsi="Arial" w:cs="Arial"/>
          <w:b/>
        </w:rPr>
        <w:t>1925</w:t>
      </w:r>
      <w:r>
        <w:rPr>
          <w:rFonts w:ascii="Arial" w:eastAsia="Arial" w:hAnsi="Arial" w:cs="Arial"/>
        </w:rPr>
        <w:t xml:space="preserve"> In its first national demonstration the Ku Klux Klan marches on Washington, D.C.</w:t>
      </w:r>
    </w:p>
    <w:p w14:paraId="30D25EA3" w14:textId="77777777" w:rsidR="007454D5" w:rsidRDefault="007454D5">
      <w:pPr>
        <w:spacing w:before="100" w:after="100"/>
        <w:rPr>
          <w:rFonts w:ascii="Arial" w:eastAsia="Arial" w:hAnsi="Arial" w:cs="Arial"/>
          <w:b/>
        </w:rPr>
      </w:pPr>
    </w:p>
    <w:p w14:paraId="11855E99" w14:textId="77777777" w:rsidR="007454D5" w:rsidRDefault="007454D5" w:rsidP="007454D5">
      <w:pPr>
        <w:spacing w:before="100" w:after="100"/>
        <w:jc w:val="center"/>
        <w:rPr>
          <w:rFonts w:ascii="Arial" w:eastAsia="Arial" w:hAnsi="Arial" w:cs="Arial"/>
          <w:b/>
        </w:rPr>
      </w:pPr>
      <w:r>
        <w:rPr>
          <w:rFonts w:ascii="Arial" w:eastAsia="Arial" w:hAnsi="Arial" w:cs="Arial"/>
          <w:b/>
        </w:rPr>
        <w:lastRenderedPageBreak/>
        <w:t>Document A cont.</w:t>
      </w:r>
    </w:p>
    <w:p w14:paraId="448ABCB8" w14:textId="77777777" w:rsidR="00250D4B" w:rsidRDefault="009E693F">
      <w:pPr>
        <w:spacing w:before="100" w:after="100"/>
      </w:pPr>
      <w:r>
        <w:rPr>
          <w:rFonts w:ascii="Arial" w:eastAsia="Arial" w:hAnsi="Arial" w:cs="Arial"/>
          <w:b/>
        </w:rPr>
        <w:t>1948</w:t>
      </w:r>
      <w:r>
        <w:rPr>
          <w:rFonts w:ascii="Arial" w:eastAsia="Arial" w:hAnsi="Arial" w:cs="Arial"/>
        </w:rPr>
        <w:t xml:space="preserve"> President Truman issues an executive order outlawing segregation in the U.S. military.</w:t>
      </w:r>
    </w:p>
    <w:p w14:paraId="1976ADF9" w14:textId="77777777" w:rsidR="00250D4B" w:rsidRDefault="009E693F">
      <w:pPr>
        <w:spacing w:before="100" w:after="100"/>
      </w:pPr>
      <w:r>
        <w:rPr>
          <w:rFonts w:ascii="Arial" w:eastAsia="Arial" w:hAnsi="Arial" w:cs="Arial"/>
          <w:b/>
        </w:rPr>
        <w:t>1954</w:t>
      </w:r>
      <w:r>
        <w:rPr>
          <w:rFonts w:ascii="Arial" w:eastAsia="Arial" w:hAnsi="Arial" w:cs="Arial"/>
        </w:rPr>
        <w:t xml:space="preserve"> The Supreme Court declares school segregation unconstitutional in its ruling on Brown v. Board of Education of Topeka, Kansas.</w:t>
      </w:r>
    </w:p>
    <w:p w14:paraId="78FCD5BD" w14:textId="77777777" w:rsidR="00250D4B" w:rsidRDefault="009E693F">
      <w:pPr>
        <w:spacing w:before="100" w:after="100"/>
      </w:pPr>
      <w:r>
        <w:rPr>
          <w:rFonts w:ascii="Arial" w:eastAsia="Arial" w:hAnsi="Arial" w:cs="Arial"/>
          <w:b/>
        </w:rPr>
        <w:t>1955</w:t>
      </w:r>
    </w:p>
    <w:p w14:paraId="16A09AEA" w14:textId="77777777" w:rsidR="00250D4B" w:rsidRDefault="009E693F">
      <w:r>
        <w:rPr>
          <w:rFonts w:ascii="Arial" w:eastAsia="Arial" w:hAnsi="Arial" w:cs="Arial"/>
        </w:rPr>
        <w:t>Rosa Parks is jailed for refusing to move to the back of a Montgomery, Alabama, bus. A boycott follows, and the bus segregation ordinance is declared unconstitutional.</w:t>
      </w:r>
    </w:p>
    <w:p w14:paraId="2A63C22D" w14:textId="77777777" w:rsidR="00250D4B" w:rsidRDefault="00250D4B"/>
    <w:p w14:paraId="501CF08B" w14:textId="77777777" w:rsidR="00250D4B" w:rsidRDefault="009E693F">
      <w:r>
        <w:rPr>
          <w:rFonts w:ascii="Arial" w:eastAsia="Arial" w:hAnsi="Arial" w:cs="Arial"/>
        </w:rPr>
        <w:t>The Federal Interstate Commerce Commission bans segregation on interstate trains and buses.</w:t>
      </w:r>
    </w:p>
    <w:p w14:paraId="0144E72E" w14:textId="77777777" w:rsidR="00250D4B" w:rsidRDefault="009E693F">
      <w:pPr>
        <w:spacing w:before="100" w:after="100"/>
      </w:pPr>
      <w:r>
        <w:rPr>
          <w:rFonts w:ascii="Arial" w:eastAsia="Arial" w:hAnsi="Arial" w:cs="Arial"/>
          <w:b/>
        </w:rPr>
        <w:t>1957</w:t>
      </w:r>
      <w:r>
        <w:rPr>
          <w:rFonts w:ascii="Arial" w:eastAsia="Arial" w:hAnsi="Arial" w:cs="Arial"/>
        </w:rPr>
        <w:t xml:space="preserve"> Arkansas Gov. Orval Faubus uses the National Guard to block nine black students from attending Little Rock High School. Following a court order, President Eisenhower sends in federal troops to allow the black students to enter the school.</w:t>
      </w:r>
    </w:p>
    <w:p w14:paraId="4B658BA7" w14:textId="77777777" w:rsidR="00250D4B" w:rsidRDefault="009E693F">
      <w:pPr>
        <w:spacing w:before="100" w:after="100"/>
      </w:pPr>
      <w:r>
        <w:rPr>
          <w:rFonts w:ascii="Arial" w:eastAsia="Arial" w:hAnsi="Arial" w:cs="Arial"/>
          <w:b/>
        </w:rPr>
        <w:t>1960</w:t>
      </w:r>
      <w:r>
        <w:rPr>
          <w:rFonts w:ascii="Arial" w:eastAsia="Arial" w:hAnsi="Arial" w:cs="Arial"/>
        </w:rPr>
        <w:t xml:space="preserve"> Four black college students begin sit-ins at the lunch counter of a Greensboro, North Carolina, restaurant where black patrons are not served.</w:t>
      </w:r>
    </w:p>
    <w:p w14:paraId="11AB6B80" w14:textId="77777777" w:rsidR="00250D4B" w:rsidRDefault="009E693F">
      <w:pPr>
        <w:spacing w:before="100" w:after="100"/>
      </w:pPr>
      <w:r>
        <w:rPr>
          <w:rFonts w:ascii="Arial" w:eastAsia="Arial" w:hAnsi="Arial" w:cs="Arial"/>
          <w:b/>
        </w:rPr>
        <w:t>1961</w:t>
      </w:r>
      <w:r>
        <w:rPr>
          <w:rFonts w:ascii="Arial" w:eastAsia="Arial" w:hAnsi="Arial" w:cs="Arial"/>
        </w:rPr>
        <w:t xml:space="preserve"> Freedom Rides begin from Washington, D.C., into Southern states. Student volunteers are bused in to test new laws prohibiting segregation.</w:t>
      </w:r>
    </w:p>
    <w:p w14:paraId="7847C6AB" w14:textId="77777777" w:rsidR="00250D4B" w:rsidRDefault="009E693F">
      <w:pPr>
        <w:spacing w:before="100" w:after="100"/>
      </w:pPr>
      <w:r>
        <w:rPr>
          <w:rFonts w:ascii="Arial" w:eastAsia="Arial" w:hAnsi="Arial" w:cs="Arial"/>
          <w:b/>
        </w:rPr>
        <w:t>1962</w:t>
      </w:r>
    </w:p>
    <w:p w14:paraId="749D7EA9" w14:textId="77777777" w:rsidR="00250D4B" w:rsidRDefault="009E693F">
      <w:r>
        <w:rPr>
          <w:rFonts w:ascii="Arial" w:eastAsia="Arial" w:hAnsi="Arial" w:cs="Arial"/>
        </w:rPr>
        <w:t>President Kennedy sends federal troops to the University of Mississippi to end riots so that James Meredith, the school's first black student, can attend.</w:t>
      </w:r>
    </w:p>
    <w:p w14:paraId="59111300" w14:textId="77777777" w:rsidR="00250D4B" w:rsidRDefault="00250D4B"/>
    <w:p w14:paraId="7F12DFB5" w14:textId="77777777" w:rsidR="00250D4B" w:rsidRDefault="009E693F">
      <w:r>
        <w:rPr>
          <w:rFonts w:ascii="Arial" w:eastAsia="Arial" w:hAnsi="Arial" w:cs="Arial"/>
        </w:rPr>
        <w:t>The Supreme Court rules that segregation is unconstitutional in all transportation facilities.</w:t>
      </w:r>
    </w:p>
    <w:p w14:paraId="121D1480" w14:textId="77777777" w:rsidR="00250D4B" w:rsidRDefault="00250D4B"/>
    <w:p w14:paraId="00A81BCA" w14:textId="77777777" w:rsidR="00250D4B" w:rsidRDefault="009E693F">
      <w:r>
        <w:rPr>
          <w:rFonts w:ascii="Arial" w:eastAsia="Arial" w:hAnsi="Arial" w:cs="Arial"/>
        </w:rPr>
        <w:t>The Department of Defense orders complete integration of military reserve units, excluding the National Guard.</w:t>
      </w:r>
    </w:p>
    <w:p w14:paraId="4C3ECB14" w14:textId="77777777" w:rsidR="00250D4B" w:rsidRDefault="009E693F">
      <w:pPr>
        <w:spacing w:before="100" w:after="100"/>
      </w:pPr>
      <w:r>
        <w:rPr>
          <w:rFonts w:ascii="Arial" w:eastAsia="Arial" w:hAnsi="Arial" w:cs="Arial"/>
          <w:b/>
        </w:rPr>
        <w:t>1963</w:t>
      </w:r>
    </w:p>
    <w:p w14:paraId="2001AF09" w14:textId="77777777" w:rsidR="00250D4B" w:rsidRDefault="009E693F">
      <w:r>
        <w:rPr>
          <w:rFonts w:ascii="Arial" w:eastAsia="Arial" w:hAnsi="Arial" w:cs="Arial"/>
        </w:rPr>
        <w:t>Civil rights leader Medgar Evers is killed by a sniper's bullet.</w:t>
      </w:r>
    </w:p>
    <w:p w14:paraId="7BA4B95E" w14:textId="77777777" w:rsidR="00250D4B" w:rsidRDefault="00250D4B"/>
    <w:p w14:paraId="796847D3" w14:textId="77777777" w:rsidR="00250D4B" w:rsidRDefault="009E693F">
      <w:r>
        <w:rPr>
          <w:rFonts w:ascii="Arial" w:eastAsia="Arial" w:hAnsi="Arial" w:cs="Arial"/>
        </w:rPr>
        <w:t>Dr. Martin Luther King Jr. delivers his "I Have a Dream" speech to hundreds of thousands at the March on Washington, D.C.</w:t>
      </w:r>
    </w:p>
    <w:p w14:paraId="30987372" w14:textId="77777777" w:rsidR="00250D4B" w:rsidRDefault="00250D4B"/>
    <w:p w14:paraId="6391B7C0" w14:textId="77777777" w:rsidR="00250D4B" w:rsidRDefault="009E693F">
      <w:r>
        <w:rPr>
          <w:rFonts w:ascii="Arial" w:eastAsia="Arial" w:hAnsi="Arial" w:cs="Arial"/>
        </w:rPr>
        <w:t>A church bombing in Birmingham, Alabama, leaves four young black girls dead.</w:t>
      </w:r>
    </w:p>
    <w:p w14:paraId="68432AB2" w14:textId="77777777" w:rsidR="00250D4B" w:rsidRDefault="009E693F">
      <w:pPr>
        <w:spacing w:before="100" w:after="100"/>
      </w:pPr>
      <w:r>
        <w:rPr>
          <w:rFonts w:ascii="Arial" w:eastAsia="Arial" w:hAnsi="Arial" w:cs="Arial"/>
          <w:b/>
        </w:rPr>
        <w:t>1964</w:t>
      </w:r>
    </w:p>
    <w:p w14:paraId="73C9E8B8" w14:textId="77777777" w:rsidR="00250D4B" w:rsidRDefault="009E693F">
      <w:r>
        <w:rPr>
          <w:rFonts w:ascii="Arial" w:eastAsia="Arial" w:hAnsi="Arial" w:cs="Arial"/>
        </w:rPr>
        <w:t>Congress passes the Civil Rights Act, declaring discrimination based on race illegal.</w:t>
      </w:r>
    </w:p>
    <w:p w14:paraId="23F1D6ED" w14:textId="77777777" w:rsidR="00250D4B" w:rsidRDefault="00250D4B"/>
    <w:p w14:paraId="0FCF1426" w14:textId="77777777" w:rsidR="00250D4B" w:rsidRDefault="009E693F">
      <w:r>
        <w:rPr>
          <w:rFonts w:ascii="Arial" w:eastAsia="Arial" w:hAnsi="Arial" w:cs="Arial"/>
        </w:rPr>
        <w:t>The 24th Amendment abolishes the poll tax, which originally had been established in the South after Reconstruction to make it difficult for poor blacks to vote.</w:t>
      </w:r>
    </w:p>
    <w:p w14:paraId="1644A550" w14:textId="77777777" w:rsidR="00250D4B" w:rsidRDefault="00250D4B"/>
    <w:p w14:paraId="6286A7AE" w14:textId="77777777" w:rsidR="007454D5" w:rsidRPr="007454D5" w:rsidRDefault="007454D5" w:rsidP="007454D5">
      <w:pPr>
        <w:jc w:val="center"/>
        <w:rPr>
          <w:rFonts w:ascii="Arial" w:eastAsia="Arial" w:hAnsi="Arial" w:cs="Arial"/>
          <w:b/>
        </w:rPr>
      </w:pPr>
      <w:r w:rsidRPr="007454D5">
        <w:rPr>
          <w:rFonts w:ascii="Arial" w:eastAsia="Arial" w:hAnsi="Arial" w:cs="Arial"/>
          <w:b/>
        </w:rPr>
        <w:t>Document A cont.</w:t>
      </w:r>
    </w:p>
    <w:p w14:paraId="62DBB233" w14:textId="77777777" w:rsidR="007454D5" w:rsidRDefault="007454D5">
      <w:pPr>
        <w:rPr>
          <w:rFonts w:ascii="Arial" w:eastAsia="Arial" w:hAnsi="Arial" w:cs="Arial"/>
        </w:rPr>
      </w:pPr>
    </w:p>
    <w:p w14:paraId="21502F43" w14:textId="77777777" w:rsidR="00250D4B" w:rsidRDefault="009E693F">
      <w:r>
        <w:rPr>
          <w:rFonts w:ascii="Arial" w:eastAsia="Arial" w:hAnsi="Arial" w:cs="Arial"/>
        </w:rPr>
        <w:t>Three civil rights workers, two white and one black man, disappear in Mississippi. They were found buried six weeks later.</w:t>
      </w:r>
    </w:p>
    <w:p w14:paraId="1C31E3ED" w14:textId="77777777" w:rsidR="00250D4B" w:rsidRDefault="009E693F">
      <w:pPr>
        <w:spacing w:before="100" w:after="100"/>
      </w:pPr>
      <w:r>
        <w:rPr>
          <w:rFonts w:ascii="Arial" w:eastAsia="Arial" w:hAnsi="Arial" w:cs="Arial"/>
          <w:b/>
        </w:rPr>
        <w:t>1965</w:t>
      </w:r>
    </w:p>
    <w:p w14:paraId="4101B29F" w14:textId="77777777" w:rsidR="00250D4B" w:rsidRDefault="009E693F">
      <w:r>
        <w:rPr>
          <w:rFonts w:ascii="Arial" w:eastAsia="Arial" w:hAnsi="Arial" w:cs="Arial"/>
        </w:rPr>
        <w:t>A march from Selma to Montgomery, Alabama, is organized to demand protection for voting rights.</w:t>
      </w:r>
    </w:p>
    <w:p w14:paraId="792E4816" w14:textId="77777777" w:rsidR="00250D4B" w:rsidRDefault="00250D4B"/>
    <w:p w14:paraId="7F907B62" w14:textId="77777777" w:rsidR="00250D4B" w:rsidRDefault="009E693F">
      <w:r>
        <w:rPr>
          <w:rFonts w:ascii="Arial" w:eastAsia="Arial" w:hAnsi="Arial" w:cs="Arial"/>
        </w:rPr>
        <w:t>Malcolm X is assassinated. Malcolm X, a longtime minister of the Nation of Islam, had rejected Dr. Martin Luther King, Jr.'s policies of non-violence. He preached black pride and economic self-reliance for blacks. He eventually became a Muslim and broke with Nation of Islam leader Elijah Muhammad.</w:t>
      </w:r>
    </w:p>
    <w:p w14:paraId="64DA677E" w14:textId="77777777" w:rsidR="00250D4B" w:rsidRDefault="00250D4B"/>
    <w:p w14:paraId="29C14795" w14:textId="77777777" w:rsidR="00250D4B" w:rsidRDefault="009E693F">
      <w:r>
        <w:rPr>
          <w:rFonts w:ascii="Arial" w:eastAsia="Arial" w:hAnsi="Arial" w:cs="Arial"/>
        </w:rPr>
        <w:t>A new Voting Rights Act, which made it illegal to force would-be voters to pass literacy tests in order to vote, is signed.</w:t>
      </w:r>
    </w:p>
    <w:p w14:paraId="76E3EDCD" w14:textId="77777777" w:rsidR="00250D4B" w:rsidRDefault="009E693F">
      <w:pPr>
        <w:spacing w:before="100" w:after="100"/>
      </w:pPr>
      <w:r>
        <w:rPr>
          <w:rFonts w:ascii="Arial" w:eastAsia="Arial" w:hAnsi="Arial" w:cs="Arial"/>
          <w:b/>
        </w:rPr>
        <w:t>1967</w:t>
      </w:r>
      <w:r>
        <w:rPr>
          <w:rFonts w:ascii="Arial" w:eastAsia="Arial" w:hAnsi="Arial" w:cs="Arial"/>
        </w:rPr>
        <w:t xml:space="preserve"> Thurgood Marshall becomes the first black to be named to the Supreme Court.</w:t>
      </w:r>
    </w:p>
    <w:p w14:paraId="2126C70A" w14:textId="77777777" w:rsidR="00250D4B" w:rsidRDefault="009E693F">
      <w:pPr>
        <w:spacing w:before="100" w:after="100"/>
      </w:pPr>
      <w:r>
        <w:rPr>
          <w:rFonts w:ascii="Arial" w:eastAsia="Arial" w:hAnsi="Arial" w:cs="Arial"/>
          <w:b/>
        </w:rPr>
        <w:t>1968</w:t>
      </w:r>
    </w:p>
    <w:p w14:paraId="67AE7DF5" w14:textId="77777777" w:rsidR="00250D4B" w:rsidRDefault="009E693F">
      <w:r>
        <w:rPr>
          <w:rFonts w:ascii="Arial" w:eastAsia="Arial" w:hAnsi="Arial" w:cs="Arial"/>
        </w:rPr>
        <w:t>Dr. Martin Luther King Jr. is assassinated in Memphis, Tennessee. James Earl Ray pleaded guilty of the crime in March 1969 and was sentenced to 99 years in prison.</w:t>
      </w:r>
    </w:p>
    <w:p w14:paraId="2C230A1B" w14:textId="77777777" w:rsidR="00250D4B" w:rsidRDefault="00250D4B"/>
    <w:p w14:paraId="57476913" w14:textId="77777777" w:rsidR="00250D4B" w:rsidRDefault="009E693F">
      <w:r>
        <w:rPr>
          <w:rFonts w:ascii="Arial" w:eastAsia="Arial" w:hAnsi="Arial" w:cs="Arial"/>
        </w:rPr>
        <w:t>President Lyndon B. Johnson signs the Civil Rights Act of 1968, which prohibits discrimination in the sale, rental, and financing of housing.</w:t>
      </w:r>
    </w:p>
    <w:p w14:paraId="6996F1BD" w14:textId="77777777" w:rsidR="00250D4B" w:rsidRDefault="009E693F">
      <w:pPr>
        <w:spacing w:before="100" w:after="100"/>
      </w:pPr>
      <w:r>
        <w:rPr>
          <w:rFonts w:ascii="Arial" w:eastAsia="Arial" w:hAnsi="Arial" w:cs="Arial"/>
          <w:b/>
        </w:rPr>
        <w:t>1976</w:t>
      </w:r>
      <w:r>
        <w:rPr>
          <w:rFonts w:ascii="Arial" w:eastAsia="Arial" w:hAnsi="Arial" w:cs="Arial"/>
        </w:rPr>
        <w:t xml:space="preserve"> Negro History Week becomes Black History Month.</w:t>
      </w:r>
    </w:p>
    <w:p w14:paraId="5EC4D8D1" w14:textId="77777777" w:rsidR="00250D4B" w:rsidRDefault="009E693F">
      <w:pPr>
        <w:spacing w:before="100" w:after="100"/>
      </w:pPr>
      <w:r>
        <w:rPr>
          <w:rFonts w:ascii="Arial" w:eastAsia="Arial" w:hAnsi="Arial" w:cs="Arial"/>
          <w:b/>
        </w:rPr>
        <w:t>1978</w:t>
      </w:r>
      <w:r>
        <w:rPr>
          <w:rFonts w:ascii="Arial" w:eastAsia="Arial" w:hAnsi="Arial" w:cs="Arial"/>
        </w:rPr>
        <w:t xml:space="preserve"> The Supreme Court rules, in a well-known reverse discrimination case (Bakke), that medical school admission programs that allow for positions based on race are unconstitutional.</w:t>
      </w:r>
    </w:p>
    <w:p w14:paraId="40BEBF1D" w14:textId="77777777" w:rsidR="00250D4B" w:rsidRDefault="009E693F">
      <w:pPr>
        <w:spacing w:before="100" w:after="100"/>
      </w:pPr>
      <w:r>
        <w:rPr>
          <w:rFonts w:ascii="Arial" w:eastAsia="Arial" w:hAnsi="Arial" w:cs="Arial"/>
          <w:b/>
        </w:rPr>
        <w:t>1983</w:t>
      </w:r>
      <w:r>
        <w:rPr>
          <w:rFonts w:ascii="Arial" w:eastAsia="Arial" w:hAnsi="Arial" w:cs="Arial"/>
        </w:rPr>
        <w:t xml:space="preserve"> The Dr. Martin Luther King Jr. federal holiday is established.</w:t>
      </w:r>
    </w:p>
    <w:p w14:paraId="70B698AB" w14:textId="77777777" w:rsidR="00250D4B" w:rsidRDefault="009E693F">
      <w:pPr>
        <w:spacing w:before="100" w:after="100"/>
      </w:pPr>
      <w:r>
        <w:rPr>
          <w:rFonts w:ascii="Arial" w:eastAsia="Arial" w:hAnsi="Arial" w:cs="Arial"/>
          <w:b/>
        </w:rPr>
        <w:t>1988</w:t>
      </w:r>
      <w:r>
        <w:rPr>
          <w:rFonts w:ascii="Arial" w:eastAsia="Arial" w:hAnsi="Arial" w:cs="Arial"/>
        </w:rPr>
        <w:t xml:space="preserve"> The Democratically controlled Congress overrides a presidential veto to pass the Civil Rights Restoration Act. President Ronald Reagan vetoed the law saying it gave the federal government overreaching powers.</w:t>
      </w:r>
    </w:p>
    <w:p w14:paraId="280BCFDC" w14:textId="77777777" w:rsidR="00250D4B" w:rsidRDefault="009E693F">
      <w:pPr>
        <w:spacing w:before="100" w:after="100"/>
      </w:pPr>
      <w:r>
        <w:rPr>
          <w:rFonts w:ascii="Arial" w:eastAsia="Arial" w:hAnsi="Arial" w:cs="Arial"/>
          <w:b/>
        </w:rPr>
        <w:t>1990</w:t>
      </w:r>
      <w:r>
        <w:rPr>
          <w:rFonts w:ascii="Arial" w:eastAsia="Arial" w:hAnsi="Arial" w:cs="Arial"/>
        </w:rPr>
        <w:t xml:space="preserve"> President George H.W. Bush vetoes a civil rights bill that he says would impose quotas for employers. A civil rights bill without quotas passes in 1991.</w:t>
      </w:r>
    </w:p>
    <w:p w14:paraId="6831E896" w14:textId="77777777" w:rsidR="00250D4B" w:rsidRDefault="009E693F">
      <w:pPr>
        <w:spacing w:before="100" w:after="100"/>
      </w:pPr>
      <w:r>
        <w:rPr>
          <w:rFonts w:ascii="Arial" w:eastAsia="Arial" w:hAnsi="Arial" w:cs="Arial"/>
          <w:b/>
        </w:rPr>
        <w:t>1995</w:t>
      </w:r>
    </w:p>
    <w:p w14:paraId="5DB4AF23" w14:textId="77777777" w:rsidR="00250D4B" w:rsidRDefault="009E693F">
      <w:r>
        <w:rPr>
          <w:rFonts w:ascii="Arial" w:eastAsia="Arial" w:hAnsi="Arial" w:cs="Arial"/>
        </w:rPr>
        <w:t>The Supreme Court rules that federal programs that consider race as a category for hiring must have "compelling government interest" to do so.</w:t>
      </w:r>
    </w:p>
    <w:p w14:paraId="77AFBA16" w14:textId="77777777" w:rsidR="00250D4B" w:rsidRDefault="009E693F">
      <w:r>
        <w:rPr>
          <w:rFonts w:ascii="Arial" w:eastAsia="Arial" w:hAnsi="Arial" w:cs="Arial"/>
        </w:rPr>
        <w:t xml:space="preserve"> </w:t>
      </w:r>
    </w:p>
    <w:p w14:paraId="2B82DF2C" w14:textId="77777777" w:rsidR="00250D4B" w:rsidRDefault="009E693F">
      <w:r>
        <w:rPr>
          <w:rFonts w:ascii="Arial" w:eastAsia="Arial" w:hAnsi="Arial" w:cs="Arial"/>
        </w:rPr>
        <w:t>The Supreme Court rules that the consideration of race in creating congressional districts is unconstitutional.</w:t>
      </w:r>
    </w:p>
    <w:p w14:paraId="56B85427" w14:textId="77777777" w:rsidR="007454D5" w:rsidRPr="007454D5" w:rsidRDefault="007454D5" w:rsidP="007454D5">
      <w:pPr>
        <w:jc w:val="center"/>
        <w:rPr>
          <w:rFonts w:ascii="Arial" w:eastAsia="Arial" w:hAnsi="Arial" w:cs="Arial"/>
          <w:b/>
        </w:rPr>
      </w:pPr>
      <w:r w:rsidRPr="007454D5">
        <w:rPr>
          <w:rFonts w:ascii="Arial" w:eastAsia="Arial" w:hAnsi="Arial" w:cs="Arial"/>
          <w:b/>
        </w:rPr>
        <w:lastRenderedPageBreak/>
        <w:t>Document A cont.</w:t>
      </w:r>
    </w:p>
    <w:p w14:paraId="78814CB5" w14:textId="77777777" w:rsidR="00250D4B" w:rsidRDefault="009E693F">
      <w:pPr>
        <w:spacing w:before="100" w:after="100"/>
      </w:pPr>
      <w:r>
        <w:rPr>
          <w:rFonts w:ascii="Arial" w:eastAsia="Arial" w:hAnsi="Arial" w:cs="Arial"/>
          <w:b/>
        </w:rPr>
        <w:t>2003</w:t>
      </w:r>
      <w:r>
        <w:rPr>
          <w:rFonts w:ascii="Arial" w:eastAsia="Arial" w:hAnsi="Arial" w:cs="Arial"/>
        </w:rPr>
        <w:t xml:space="preserve"> The Supreme Court upholds the University of Michigan Law School's policy, ruling that race can be one of many factors considered by colleges when selecting their students.</w:t>
      </w:r>
    </w:p>
    <w:p w14:paraId="1368B537" w14:textId="77777777" w:rsidR="00250D4B" w:rsidRDefault="009E693F" w:rsidP="007454D5">
      <w:r>
        <w:rPr>
          <w:rFonts w:ascii="Arial" w:eastAsia="Arial" w:hAnsi="Arial" w:cs="Arial"/>
          <w:b/>
        </w:rPr>
        <w:t>2005</w:t>
      </w:r>
    </w:p>
    <w:p w14:paraId="32FCC364" w14:textId="77777777" w:rsidR="00250D4B" w:rsidRDefault="009E693F" w:rsidP="007454D5">
      <w:r>
        <w:rPr>
          <w:rFonts w:ascii="Arial" w:eastAsia="Arial" w:hAnsi="Arial" w:cs="Arial"/>
        </w:rPr>
        <w:t>Edgar Ray Killen, the leader of the Mississippi murders (1964), is convicted of manslaughter on the 41st anniversary of the crimes.</w:t>
      </w:r>
    </w:p>
    <w:p w14:paraId="25E0A6F3" w14:textId="77777777" w:rsidR="00250D4B" w:rsidRDefault="00250D4B"/>
    <w:p w14:paraId="36718707" w14:textId="77777777" w:rsidR="00250D4B" w:rsidRDefault="009E693F">
      <w:r>
        <w:rPr>
          <w:rFonts w:ascii="Arial" w:eastAsia="Arial" w:hAnsi="Arial" w:cs="Arial"/>
        </w:rPr>
        <w:t>Rosa Parks dies at the age of 92.</w:t>
      </w:r>
    </w:p>
    <w:p w14:paraId="3C55EDB6" w14:textId="77777777" w:rsidR="00250D4B" w:rsidRDefault="009E693F">
      <w:pPr>
        <w:spacing w:before="100" w:after="100"/>
      </w:pPr>
      <w:r>
        <w:rPr>
          <w:rFonts w:ascii="Arial" w:eastAsia="Arial" w:hAnsi="Arial" w:cs="Arial"/>
          <w:b/>
        </w:rPr>
        <w:t>2006</w:t>
      </w:r>
      <w:r>
        <w:rPr>
          <w:rFonts w:ascii="Arial" w:eastAsia="Arial" w:hAnsi="Arial" w:cs="Arial"/>
        </w:rPr>
        <w:t xml:space="preserve"> Coretta Scott King, widow of slain civil rights leader Dr. Martin Luther King Jr., dies at the age of 78 of a stroke. Mrs. King had moved into the forefront of the civil rights movement after the passing of her husband in 1968.</w:t>
      </w:r>
    </w:p>
    <w:p w14:paraId="478D349C" w14:textId="77777777" w:rsidR="00250D4B" w:rsidRDefault="009E693F">
      <w:r>
        <w:t>Source: http://www.cnn.com/2006/EDUCATION/01/31/extra.civil.rights.timeline/index.html</w:t>
      </w:r>
    </w:p>
    <w:p w14:paraId="0F28282E" w14:textId="77777777" w:rsidR="00250D4B" w:rsidRDefault="00250D4B">
      <w:pPr>
        <w:spacing w:after="200" w:line="276" w:lineRule="auto"/>
      </w:pPr>
    </w:p>
    <w:p w14:paraId="129A2895" w14:textId="77777777" w:rsidR="007454D5" w:rsidRDefault="007454D5">
      <w:pPr>
        <w:spacing w:after="200" w:line="276" w:lineRule="auto"/>
      </w:pPr>
    </w:p>
    <w:p w14:paraId="3F1394A0" w14:textId="77777777" w:rsidR="007454D5" w:rsidRDefault="007454D5">
      <w:pPr>
        <w:spacing w:after="200" w:line="276" w:lineRule="auto"/>
      </w:pPr>
    </w:p>
    <w:p w14:paraId="6D399650" w14:textId="77777777" w:rsidR="007454D5" w:rsidRDefault="007454D5">
      <w:pPr>
        <w:spacing w:after="200" w:line="276" w:lineRule="auto"/>
      </w:pPr>
    </w:p>
    <w:p w14:paraId="5548733F" w14:textId="77777777" w:rsidR="007454D5" w:rsidRDefault="007454D5">
      <w:pPr>
        <w:spacing w:after="200" w:line="276" w:lineRule="auto"/>
      </w:pPr>
    </w:p>
    <w:p w14:paraId="577A1F36" w14:textId="77777777" w:rsidR="007454D5" w:rsidRDefault="007454D5">
      <w:pPr>
        <w:spacing w:after="200" w:line="276" w:lineRule="auto"/>
      </w:pPr>
    </w:p>
    <w:p w14:paraId="030C46F8" w14:textId="77777777" w:rsidR="007454D5" w:rsidRDefault="007454D5">
      <w:pPr>
        <w:spacing w:after="200" w:line="276" w:lineRule="auto"/>
      </w:pPr>
    </w:p>
    <w:p w14:paraId="090B3E3C" w14:textId="77777777" w:rsidR="007454D5" w:rsidRDefault="007454D5">
      <w:pPr>
        <w:spacing w:after="200" w:line="276" w:lineRule="auto"/>
      </w:pPr>
    </w:p>
    <w:p w14:paraId="0F5F48BD" w14:textId="77777777" w:rsidR="007454D5" w:rsidRDefault="007454D5">
      <w:pPr>
        <w:spacing w:after="200" w:line="276" w:lineRule="auto"/>
      </w:pPr>
    </w:p>
    <w:p w14:paraId="557622F6" w14:textId="77777777" w:rsidR="007454D5" w:rsidRDefault="007454D5">
      <w:pPr>
        <w:spacing w:after="200" w:line="276" w:lineRule="auto"/>
      </w:pPr>
    </w:p>
    <w:p w14:paraId="30281DAF" w14:textId="77777777" w:rsidR="007454D5" w:rsidRDefault="007454D5">
      <w:pPr>
        <w:spacing w:after="200" w:line="276" w:lineRule="auto"/>
      </w:pPr>
    </w:p>
    <w:p w14:paraId="0E078A5C" w14:textId="77777777" w:rsidR="007454D5" w:rsidRDefault="007454D5">
      <w:pPr>
        <w:spacing w:after="200" w:line="276" w:lineRule="auto"/>
      </w:pPr>
    </w:p>
    <w:p w14:paraId="52539F59" w14:textId="77777777" w:rsidR="007454D5" w:rsidRDefault="007454D5">
      <w:pPr>
        <w:spacing w:after="200" w:line="276" w:lineRule="auto"/>
      </w:pPr>
    </w:p>
    <w:p w14:paraId="6D14EE73" w14:textId="77777777" w:rsidR="007454D5" w:rsidRDefault="007454D5">
      <w:pPr>
        <w:spacing w:after="200" w:line="276" w:lineRule="auto"/>
      </w:pPr>
    </w:p>
    <w:p w14:paraId="570C98CD" w14:textId="77777777" w:rsidR="007454D5" w:rsidRDefault="007454D5">
      <w:pPr>
        <w:spacing w:after="200" w:line="276" w:lineRule="auto"/>
      </w:pPr>
    </w:p>
    <w:p w14:paraId="194EE763" w14:textId="77777777" w:rsidR="007454D5" w:rsidRDefault="007454D5">
      <w:pPr>
        <w:spacing w:after="200" w:line="276" w:lineRule="auto"/>
      </w:pPr>
    </w:p>
    <w:p w14:paraId="030F7E8F" w14:textId="77777777" w:rsidR="007454D5" w:rsidRPr="007454D5" w:rsidRDefault="007454D5" w:rsidP="007454D5">
      <w:pPr>
        <w:spacing w:after="200" w:line="276" w:lineRule="auto"/>
        <w:jc w:val="center"/>
        <w:rPr>
          <w:rFonts w:ascii="Arial" w:hAnsi="Arial" w:cs="Arial"/>
          <w:b/>
        </w:rPr>
      </w:pPr>
      <w:r w:rsidRPr="007454D5">
        <w:rPr>
          <w:rFonts w:ascii="Arial" w:hAnsi="Arial" w:cs="Arial"/>
          <w:b/>
        </w:rPr>
        <w:lastRenderedPageBreak/>
        <w:t>Document B</w:t>
      </w:r>
    </w:p>
    <w:p w14:paraId="0476F345" w14:textId="77777777" w:rsidR="007454D5" w:rsidRDefault="007454D5">
      <w:pPr>
        <w:spacing w:after="200" w:line="276" w:lineRule="auto"/>
      </w:pPr>
    </w:p>
    <w:p w14:paraId="625F3DD6" w14:textId="77777777" w:rsidR="007454D5" w:rsidRDefault="007454D5">
      <w:pPr>
        <w:spacing w:after="200" w:line="276" w:lineRule="auto"/>
      </w:pPr>
    </w:p>
    <w:p w14:paraId="7AD42C2C" w14:textId="77777777" w:rsidR="00250D4B" w:rsidRDefault="009E693F">
      <w:r>
        <w:rPr>
          <w:noProof/>
        </w:rPr>
        <w:drawing>
          <wp:inline distT="0" distB="0" distL="114300" distR="114300" wp14:anchorId="1840CD5C" wp14:editId="0912FB72">
            <wp:extent cx="4800600" cy="4016375"/>
            <wp:effectExtent l="0" t="0" r="0" b="317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4800600" cy="4016375"/>
                    </a:xfrm>
                    <a:prstGeom prst="rect">
                      <a:avLst/>
                    </a:prstGeom>
                    <a:ln/>
                  </pic:spPr>
                </pic:pic>
              </a:graphicData>
            </a:graphic>
          </wp:inline>
        </w:drawing>
      </w:r>
    </w:p>
    <w:p w14:paraId="38AF850D" w14:textId="77777777" w:rsidR="00250D4B" w:rsidRDefault="00250D4B">
      <w:pPr>
        <w:jc w:val="center"/>
      </w:pPr>
    </w:p>
    <w:p w14:paraId="4090214F" w14:textId="77777777" w:rsidR="00250D4B" w:rsidRDefault="00250D4B"/>
    <w:p w14:paraId="745AA884" w14:textId="77777777" w:rsidR="00250D4B" w:rsidRDefault="009E693F">
      <w:r>
        <w:rPr>
          <w:rFonts w:ascii="Arial" w:eastAsia="Arial" w:hAnsi="Arial" w:cs="Arial"/>
          <w:sz w:val="22"/>
          <w:szCs w:val="22"/>
        </w:rPr>
        <w:t xml:space="preserve"> </w:t>
      </w:r>
    </w:p>
    <w:p w14:paraId="54FFC178" w14:textId="77777777" w:rsidR="002A4C40" w:rsidRDefault="002A4C40"/>
    <w:p w14:paraId="72ADF9A0" w14:textId="77777777" w:rsidR="002A4C40" w:rsidRDefault="002A4C40"/>
    <w:p w14:paraId="174E5195" w14:textId="77777777" w:rsidR="007454D5" w:rsidRDefault="007454D5">
      <w:pPr>
        <w:rPr>
          <w:rFonts w:ascii="Arial" w:eastAsia="Arial" w:hAnsi="Arial" w:cs="Arial"/>
          <w:sz w:val="22"/>
          <w:szCs w:val="22"/>
          <w:u w:val="single"/>
        </w:rPr>
      </w:pPr>
    </w:p>
    <w:p w14:paraId="329C8EAE" w14:textId="77777777" w:rsidR="007454D5" w:rsidRDefault="007454D5">
      <w:pPr>
        <w:rPr>
          <w:rFonts w:ascii="Arial" w:eastAsia="Arial" w:hAnsi="Arial" w:cs="Arial"/>
          <w:sz w:val="22"/>
          <w:szCs w:val="22"/>
          <w:u w:val="single"/>
        </w:rPr>
      </w:pPr>
    </w:p>
    <w:p w14:paraId="3B1A82FA" w14:textId="77777777" w:rsidR="007454D5" w:rsidRDefault="007454D5">
      <w:pPr>
        <w:rPr>
          <w:rFonts w:ascii="Arial" w:eastAsia="Arial" w:hAnsi="Arial" w:cs="Arial"/>
          <w:sz w:val="22"/>
          <w:szCs w:val="22"/>
          <w:u w:val="single"/>
        </w:rPr>
      </w:pPr>
    </w:p>
    <w:p w14:paraId="031F7B87" w14:textId="77777777" w:rsidR="007454D5" w:rsidRDefault="007454D5">
      <w:pPr>
        <w:rPr>
          <w:rFonts w:ascii="Arial" w:eastAsia="Arial" w:hAnsi="Arial" w:cs="Arial"/>
          <w:sz w:val="22"/>
          <w:szCs w:val="22"/>
          <w:u w:val="single"/>
        </w:rPr>
      </w:pPr>
    </w:p>
    <w:p w14:paraId="69D2A130" w14:textId="77777777" w:rsidR="007454D5" w:rsidRDefault="007454D5">
      <w:pPr>
        <w:rPr>
          <w:rFonts w:ascii="Arial" w:eastAsia="Arial" w:hAnsi="Arial" w:cs="Arial"/>
          <w:sz w:val="22"/>
          <w:szCs w:val="22"/>
          <w:u w:val="single"/>
        </w:rPr>
      </w:pPr>
    </w:p>
    <w:p w14:paraId="507EA2A7" w14:textId="77777777" w:rsidR="00250D4B" w:rsidRDefault="009E693F">
      <w:r>
        <w:rPr>
          <w:rFonts w:ascii="Arial" w:eastAsia="Arial" w:hAnsi="Arial" w:cs="Arial"/>
          <w:sz w:val="22"/>
          <w:szCs w:val="22"/>
          <w:u w:val="single"/>
        </w:rPr>
        <w:t>Mini-Glossary</w:t>
      </w:r>
    </w:p>
    <w:p w14:paraId="2532C6F2" w14:textId="77777777" w:rsidR="00250D4B" w:rsidRDefault="009E693F">
      <w:r>
        <w:rPr>
          <w:rFonts w:ascii="Arial" w:eastAsia="Arial" w:hAnsi="Arial" w:cs="Arial"/>
          <w:sz w:val="22"/>
          <w:szCs w:val="22"/>
        </w:rPr>
        <w:t xml:space="preserve">Overcome: </w:t>
      </w:r>
      <w:r>
        <w:rPr>
          <w:rFonts w:ascii="Arial" w:eastAsia="Arial" w:hAnsi="Arial" w:cs="Arial"/>
          <w:i/>
          <w:sz w:val="22"/>
          <w:szCs w:val="22"/>
        </w:rPr>
        <w:t>verb</w:t>
      </w:r>
      <w:r>
        <w:rPr>
          <w:rFonts w:ascii="Arial" w:eastAsia="Arial" w:hAnsi="Arial" w:cs="Arial"/>
          <w:sz w:val="22"/>
          <w:szCs w:val="22"/>
        </w:rPr>
        <w:t>, to get the better of in a struggle or conflict, conquer; defeat</w:t>
      </w:r>
    </w:p>
    <w:p w14:paraId="2807096F" w14:textId="77777777" w:rsidR="00250D4B" w:rsidRDefault="00250D4B"/>
    <w:p w14:paraId="3101A0CC" w14:textId="77777777" w:rsidR="007454D5" w:rsidRDefault="007454D5"/>
    <w:p w14:paraId="268271CD" w14:textId="77777777" w:rsidR="007454D5" w:rsidRDefault="007454D5"/>
    <w:p w14:paraId="75548815" w14:textId="77777777" w:rsidR="007454D5" w:rsidRDefault="007454D5"/>
    <w:p w14:paraId="46F579D3" w14:textId="77777777" w:rsidR="007454D5" w:rsidRDefault="007454D5"/>
    <w:p w14:paraId="524F7894" w14:textId="77777777" w:rsidR="007454D5" w:rsidRPr="007454D5" w:rsidRDefault="007454D5" w:rsidP="007454D5">
      <w:pPr>
        <w:jc w:val="center"/>
        <w:rPr>
          <w:rFonts w:ascii="Arial" w:hAnsi="Arial" w:cs="Arial"/>
          <w:b/>
        </w:rPr>
      </w:pPr>
      <w:r w:rsidRPr="007454D5">
        <w:rPr>
          <w:rFonts w:ascii="Arial" w:hAnsi="Arial" w:cs="Arial"/>
          <w:b/>
        </w:rPr>
        <w:t>Document C</w:t>
      </w:r>
    </w:p>
    <w:p w14:paraId="4DD1B94E" w14:textId="77777777" w:rsidR="00250D4B" w:rsidRDefault="009E693F">
      <w:r>
        <w:rPr>
          <w:noProof/>
        </w:rPr>
        <w:drawing>
          <wp:inline distT="0" distB="0" distL="114300" distR="114300" wp14:anchorId="384500A8" wp14:editId="4A37085E">
            <wp:extent cx="6276975" cy="600075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1"/>
                    <a:srcRect/>
                    <a:stretch>
                      <a:fillRect/>
                    </a:stretch>
                  </pic:blipFill>
                  <pic:spPr>
                    <a:xfrm>
                      <a:off x="0" y="0"/>
                      <a:ext cx="6276975" cy="6000750"/>
                    </a:xfrm>
                    <a:prstGeom prst="rect">
                      <a:avLst/>
                    </a:prstGeom>
                    <a:ln/>
                  </pic:spPr>
                </pic:pic>
              </a:graphicData>
            </a:graphic>
          </wp:inline>
        </w:drawing>
      </w:r>
    </w:p>
    <w:p w14:paraId="01BEC2A0" w14:textId="77777777" w:rsidR="00250D4B" w:rsidRDefault="00250D4B"/>
    <w:p w14:paraId="0E3D2D13" w14:textId="77777777" w:rsidR="00250D4B" w:rsidRDefault="009E693F">
      <w:r>
        <w:rPr>
          <w:rFonts w:ascii="Arial" w:eastAsia="Arial" w:hAnsi="Arial" w:cs="Arial"/>
          <w:color w:val="333333"/>
          <w:sz w:val="18"/>
          <w:szCs w:val="18"/>
          <w:highlight w:val="white"/>
        </w:rPr>
        <w:t>“’We Shall Overcome’ has its roots in African American hymns from the early 20th century, and was first used as a protest song in 1945, when striking tobacco workers in Charleston, S.C., sang it on their picket line. By the 1950s, the song had been discovered by the young activists of the African American civil rights movement, and it quickly became the movement’s unofficial anthem. Its verses were sung on protest marches and in sit-ins, through clouds of tear gas and under rows of police batons, and it brought courage and comfort to bruised, frightened activists as they waited in jail cells, wondering if they would survive the night. When the long years of struggle ended and President Lyndon Johnson vowed to fight for voting rights for all Americans, he included a final promise: ‘We shall overcome.’"  (www.loc.gov)</w:t>
      </w:r>
    </w:p>
    <w:p w14:paraId="5BF6E72D" w14:textId="77777777" w:rsidR="00250D4B" w:rsidRDefault="00250D4B"/>
    <w:p w14:paraId="2A0F9FD0" w14:textId="77777777" w:rsidR="00250D4B" w:rsidRDefault="00250D4B">
      <w:pPr>
        <w:widowControl w:val="0"/>
        <w:spacing w:line="276" w:lineRule="auto"/>
      </w:pPr>
    </w:p>
    <w:p w14:paraId="3472A8B5" w14:textId="77777777" w:rsidR="00250D4B" w:rsidRDefault="009E693F">
      <w:pPr>
        <w:jc w:val="center"/>
      </w:pPr>
      <w:r>
        <w:rPr>
          <w:rFonts w:ascii="Arial" w:eastAsia="Arial" w:hAnsi="Arial" w:cs="Arial"/>
          <w:b/>
          <w:sz w:val="28"/>
          <w:szCs w:val="28"/>
        </w:rPr>
        <w:t>Document D- Graphs on Progress of African Americans</w:t>
      </w:r>
    </w:p>
    <w:p w14:paraId="2DBEFFCC" w14:textId="77777777" w:rsidR="00250D4B" w:rsidRDefault="00250D4B">
      <w:pPr>
        <w:jc w:val="center"/>
      </w:pPr>
    </w:p>
    <w:p w14:paraId="1367F8FF" w14:textId="77777777" w:rsidR="00250D4B" w:rsidRDefault="00250D4B"/>
    <w:p w14:paraId="16C817D8" w14:textId="77777777" w:rsidR="00250D4B" w:rsidRDefault="009E693F">
      <w:r>
        <w:rPr>
          <w:noProof/>
        </w:rPr>
        <w:drawing>
          <wp:inline distT="0" distB="0" distL="114300" distR="114300" wp14:anchorId="3C48E819" wp14:editId="53FCDAC7">
            <wp:extent cx="3764280" cy="2537460"/>
            <wp:effectExtent l="0" t="0" r="762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3764280" cy="2537460"/>
                    </a:xfrm>
                    <a:prstGeom prst="rect">
                      <a:avLst/>
                    </a:prstGeom>
                    <a:ln/>
                  </pic:spPr>
                </pic:pic>
              </a:graphicData>
            </a:graphic>
          </wp:inline>
        </w:drawing>
      </w:r>
    </w:p>
    <w:p w14:paraId="15477EB5" w14:textId="77777777" w:rsidR="00250D4B" w:rsidRDefault="00250D4B">
      <w:pPr>
        <w:jc w:val="center"/>
      </w:pPr>
    </w:p>
    <w:p w14:paraId="72D492EF" w14:textId="77777777" w:rsidR="00250D4B" w:rsidRDefault="009E693F">
      <w:r>
        <w:rPr>
          <w:noProof/>
        </w:rPr>
        <w:drawing>
          <wp:inline distT="0" distB="0" distL="114300" distR="114300" wp14:anchorId="2661DA03" wp14:editId="12F57724">
            <wp:extent cx="4503420" cy="242316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4503420" cy="2423160"/>
                    </a:xfrm>
                    <a:prstGeom prst="rect">
                      <a:avLst/>
                    </a:prstGeom>
                    <a:ln/>
                  </pic:spPr>
                </pic:pic>
              </a:graphicData>
            </a:graphic>
          </wp:inline>
        </w:drawing>
      </w:r>
    </w:p>
    <w:p w14:paraId="6015C8F8" w14:textId="77777777" w:rsidR="00250D4B" w:rsidRDefault="00250D4B">
      <w:pPr>
        <w:jc w:val="center"/>
      </w:pPr>
    </w:p>
    <w:p w14:paraId="3ECBAC88" w14:textId="77777777" w:rsidR="00250D4B" w:rsidRDefault="00250D4B">
      <w:pPr>
        <w:jc w:val="center"/>
      </w:pPr>
    </w:p>
    <w:p w14:paraId="26A6C077" w14:textId="77777777" w:rsidR="00250D4B" w:rsidRDefault="009E693F" w:rsidP="002A4C40">
      <w:pPr>
        <w:jc w:val="center"/>
      </w:pPr>
      <w:r>
        <w:rPr>
          <w:noProof/>
        </w:rPr>
        <w:lastRenderedPageBreak/>
        <w:drawing>
          <wp:inline distT="0" distB="0" distL="114300" distR="114300" wp14:anchorId="6DE84F95" wp14:editId="0441E71E">
            <wp:extent cx="3779520" cy="2202180"/>
            <wp:effectExtent l="0" t="0" r="0" b="762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3779520" cy="2202180"/>
                    </a:xfrm>
                    <a:prstGeom prst="rect">
                      <a:avLst/>
                    </a:prstGeom>
                    <a:ln/>
                  </pic:spPr>
                </pic:pic>
              </a:graphicData>
            </a:graphic>
          </wp:inline>
        </w:drawing>
      </w:r>
    </w:p>
    <w:p w14:paraId="66324DA6" w14:textId="77777777" w:rsidR="00250D4B" w:rsidRDefault="00250D4B">
      <w:pPr>
        <w:jc w:val="center"/>
      </w:pPr>
    </w:p>
    <w:p w14:paraId="32D9D0E4" w14:textId="77777777" w:rsidR="007454D5" w:rsidRDefault="007454D5">
      <w:pPr>
        <w:jc w:val="center"/>
        <w:rPr>
          <w:rFonts w:ascii="Arial" w:eastAsia="Arial" w:hAnsi="Arial" w:cs="Arial"/>
          <w:b/>
          <w:sz w:val="28"/>
          <w:szCs w:val="28"/>
        </w:rPr>
      </w:pPr>
    </w:p>
    <w:p w14:paraId="692F90C5" w14:textId="77777777" w:rsidR="007454D5" w:rsidRDefault="007454D5">
      <w:pPr>
        <w:jc w:val="center"/>
        <w:rPr>
          <w:rFonts w:ascii="Arial" w:eastAsia="Arial" w:hAnsi="Arial" w:cs="Arial"/>
          <w:b/>
          <w:sz w:val="28"/>
          <w:szCs w:val="28"/>
        </w:rPr>
      </w:pPr>
    </w:p>
    <w:p w14:paraId="60D1BC84" w14:textId="77777777" w:rsidR="007454D5" w:rsidRDefault="007454D5">
      <w:pPr>
        <w:jc w:val="center"/>
        <w:rPr>
          <w:rFonts w:ascii="Arial" w:eastAsia="Arial" w:hAnsi="Arial" w:cs="Arial"/>
          <w:b/>
          <w:sz w:val="28"/>
          <w:szCs w:val="28"/>
        </w:rPr>
      </w:pPr>
    </w:p>
    <w:p w14:paraId="693A03D2" w14:textId="77777777" w:rsidR="007454D5" w:rsidRDefault="007454D5">
      <w:pPr>
        <w:jc w:val="center"/>
        <w:rPr>
          <w:rFonts w:ascii="Arial" w:eastAsia="Arial" w:hAnsi="Arial" w:cs="Arial"/>
          <w:b/>
          <w:sz w:val="28"/>
          <w:szCs w:val="28"/>
        </w:rPr>
      </w:pPr>
    </w:p>
    <w:p w14:paraId="71B17065" w14:textId="77777777" w:rsidR="007454D5" w:rsidRDefault="007454D5">
      <w:pPr>
        <w:jc w:val="center"/>
        <w:rPr>
          <w:rFonts w:ascii="Arial" w:eastAsia="Arial" w:hAnsi="Arial" w:cs="Arial"/>
          <w:b/>
          <w:sz w:val="28"/>
          <w:szCs w:val="28"/>
        </w:rPr>
      </w:pPr>
    </w:p>
    <w:p w14:paraId="3F31BC1E" w14:textId="77777777" w:rsidR="007454D5" w:rsidRDefault="007454D5">
      <w:pPr>
        <w:jc w:val="center"/>
        <w:rPr>
          <w:rFonts w:ascii="Arial" w:eastAsia="Arial" w:hAnsi="Arial" w:cs="Arial"/>
          <w:b/>
          <w:sz w:val="28"/>
          <w:szCs w:val="28"/>
        </w:rPr>
      </w:pPr>
    </w:p>
    <w:p w14:paraId="720A9440" w14:textId="77777777" w:rsidR="007454D5" w:rsidRDefault="007454D5">
      <w:pPr>
        <w:jc w:val="center"/>
        <w:rPr>
          <w:rFonts w:ascii="Arial" w:eastAsia="Arial" w:hAnsi="Arial" w:cs="Arial"/>
          <w:b/>
          <w:sz w:val="28"/>
          <w:szCs w:val="28"/>
        </w:rPr>
      </w:pPr>
    </w:p>
    <w:p w14:paraId="1AE654C9" w14:textId="77777777" w:rsidR="007454D5" w:rsidRDefault="007454D5">
      <w:pPr>
        <w:jc w:val="center"/>
        <w:rPr>
          <w:rFonts w:ascii="Arial" w:eastAsia="Arial" w:hAnsi="Arial" w:cs="Arial"/>
          <w:b/>
          <w:sz w:val="28"/>
          <w:szCs w:val="28"/>
        </w:rPr>
      </w:pPr>
    </w:p>
    <w:p w14:paraId="114F6E7A" w14:textId="77777777" w:rsidR="007454D5" w:rsidRDefault="007454D5">
      <w:pPr>
        <w:jc w:val="center"/>
        <w:rPr>
          <w:rFonts w:ascii="Arial" w:eastAsia="Arial" w:hAnsi="Arial" w:cs="Arial"/>
          <w:b/>
          <w:sz w:val="28"/>
          <w:szCs w:val="28"/>
        </w:rPr>
      </w:pPr>
    </w:p>
    <w:p w14:paraId="2F4DEE6D" w14:textId="77777777" w:rsidR="007454D5" w:rsidRDefault="007454D5">
      <w:pPr>
        <w:jc w:val="center"/>
        <w:rPr>
          <w:rFonts w:ascii="Arial" w:eastAsia="Arial" w:hAnsi="Arial" w:cs="Arial"/>
          <w:b/>
          <w:sz w:val="28"/>
          <w:szCs w:val="28"/>
        </w:rPr>
      </w:pPr>
    </w:p>
    <w:p w14:paraId="5BC09699" w14:textId="77777777" w:rsidR="007454D5" w:rsidRDefault="007454D5">
      <w:pPr>
        <w:jc w:val="center"/>
        <w:rPr>
          <w:rFonts w:ascii="Arial" w:eastAsia="Arial" w:hAnsi="Arial" w:cs="Arial"/>
          <w:b/>
          <w:sz w:val="28"/>
          <w:szCs w:val="28"/>
        </w:rPr>
      </w:pPr>
    </w:p>
    <w:p w14:paraId="065E64F8" w14:textId="77777777" w:rsidR="007454D5" w:rsidRDefault="007454D5">
      <w:pPr>
        <w:jc w:val="center"/>
        <w:rPr>
          <w:rFonts w:ascii="Arial" w:eastAsia="Arial" w:hAnsi="Arial" w:cs="Arial"/>
          <w:b/>
          <w:sz w:val="28"/>
          <w:szCs w:val="28"/>
        </w:rPr>
      </w:pPr>
    </w:p>
    <w:p w14:paraId="6E543B75" w14:textId="77777777" w:rsidR="007454D5" w:rsidRDefault="007454D5">
      <w:pPr>
        <w:jc w:val="center"/>
        <w:rPr>
          <w:rFonts w:ascii="Arial" w:eastAsia="Arial" w:hAnsi="Arial" w:cs="Arial"/>
          <w:b/>
          <w:sz w:val="28"/>
          <w:szCs w:val="28"/>
        </w:rPr>
      </w:pPr>
    </w:p>
    <w:p w14:paraId="3079EEA4" w14:textId="77777777" w:rsidR="007454D5" w:rsidRDefault="007454D5">
      <w:pPr>
        <w:jc w:val="center"/>
        <w:rPr>
          <w:rFonts w:ascii="Arial" w:eastAsia="Arial" w:hAnsi="Arial" w:cs="Arial"/>
          <w:b/>
          <w:sz w:val="28"/>
          <w:szCs w:val="28"/>
        </w:rPr>
      </w:pPr>
    </w:p>
    <w:p w14:paraId="50C4DC39" w14:textId="77777777" w:rsidR="007454D5" w:rsidRDefault="007454D5">
      <w:pPr>
        <w:jc w:val="center"/>
        <w:rPr>
          <w:rFonts w:ascii="Arial" w:eastAsia="Arial" w:hAnsi="Arial" w:cs="Arial"/>
          <w:b/>
          <w:sz w:val="28"/>
          <w:szCs w:val="28"/>
        </w:rPr>
      </w:pPr>
    </w:p>
    <w:p w14:paraId="2B415DF6" w14:textId="77777777" w:rsidR="007454D5" w:rsidRDefault="007454D5">
      <w:pPr>
        <w:jc w:val="center"/>
        <w:rPr>
          <w:rFonts w:ascii="Arial" w:eastAsia="Arial" w:hAnsi="Arial" w:cs="Arial"/>
          <w:b/>
          <w:sz w:val="28"/>
          <w:szCs w:val="28"/>
        </w:rPr>
      </w:pPr>
    </w:p>
    <w:p w14:paraId="05BE6563" w14:textId="77777777" w:rsidR="007454D5" w:rsidRDefault="007454D5">
      <w:pPr>
        <w:jc w:val="center"/>
        <w:rPr>
          <w:rFonts w:ascii="Arial" w:eastAsia="Arial" w:hAnsi="Arial" w:cs="Arial"/>
          <w:b/>
          <w:sz w:val="28"/>
          <w:szCs w:val="28"/>
        </w:rPr>
      </w:pPr>
    </w:p>
    <w:p w14:paraId="74443139" w14:textId="77777777" w:rsidR="007454D5" w:rsidRDefault="007454D5">
      <w:pPr>
        <w:jc w:val="center"/>
        <w:rPr>
          <w:rFonts w:ascii="Arial" w:eastAsia="Arial" w:hAnsi="Arial" w:cs="Arial"/>
          <w:b/>
          <w:sz w:val="28"/>
          <w:szCs w:val="28"/>
        </w:rPr>
      </w:pPr>
    </w:p>
    <w:p w14:paraId="772142A0" w14:textId="77777777" w:rsidR="007454D5" w:rsidRDefault="007454D5">
      <w:pPr>
        <w:jc w:val="center"/>
        <w:rPr>
          <w:rFonts w:ascii="Arial" w:eastAsia="Arial" w:hAnsi="Arial" w:cs="Arial"/>
          <w:b/>
          <w:sz w:val="28"/>
          <w:szCs w:val="28"/>
        </w:rPr>
      </w:pPr>
    </w:p>
    <w:p w14:paraId="5205FC1E" w14:textId="77777777" w:rsidR="007454D5" w:rsidRDefault="007454D5">
      <w:pPr>
        <w:jc w:val="center"/>
        <w:rPr>
          <w:rFonts w:ascii="Arial" w:eastAsia="Arial" w:hAnsi="Arial" w:cs="Arial"/>
          <w:b/>
          <w:sz w:val="28"/>
          <w:szCs w:val="28"/>
        </w:rPr>
      </w:pPr>
    </w:p>
    <w:p w14:paraId="4AA5FED0" w14:textId="77777777" w:rsidR="007454D5" w:rsidRDefault="007454D5">
      <w:pPr>
        <w:jc w:val="center"/>
        <w:rPr>
          <w:rFonts w:ascii="Arial" w:eastAsia="Arial" w:hAnsi="Arial" w:cs="Arial"/>
          <w:b/>
          <w:sz w:val="28"/>
          <w:szCs w:val="28"/>
        </w:rPr>
      </w:pPr>
    </w:p>
    <w:p w14:paraId="5D2D4B53" w14:textId="77777777" w:rsidR="007454D5" w:rsidRDefault="007454D5">
      <w:pPr>
        <w:jc w:val="center"/>
        <w:rPr>
          <w:rFonts w:ascii="Arial" w:eastAsia="Arial" w:hAnsi="Arial" w:cs="Arial"/>
          <w:b/>
          <w:sz w:val="28"/>
          <w:szCs w:val="28"/>
        </w:rPr>
      </w:pPr>
    </w:p>
    <w:p w14:paraId="2DAFA038" w14:textId="77777777" w:rsidR="007454D5" w:rsidRDefault="007454D5">
      <w:pPr>
        <w:jc w:val="center"/>
        <w:rPr>
          <w:rFonts w:ascii="Arial" w:eastAsia="Arial" w:hAnsi="Arial" w:cs="Arial"/>
          <w:b/>
          <w:sz w:val="28"/>
          <w:szCs w:val="28"/>
        </w:rPr>
      </w:pPr>
    </w:p>
    <w:p w14:paraId="45A261DB" w14:textId="77777777" w:rsidR="007454D5" w:rsidRDefault="007454D5">
      <w:pPr>
        <w:jc w:val="center"/>
        <w:rPr>
          <w:rFonts w:ascii="Arial" w:eastAsia="Arial" w:hAnsi="Arial" w:cs="Arial"/>
          <w:b/>
          <w:sz w:val="28"/>
          <w:szCs w:val="28"/>
        </w:rPr>
      </w:pPr>
    </w:p>
    <w:p w14:paraId="0190DC6A" w14:textId="77777777" w:rsidR="007454D5" w:rsidRDefault="007454D5">
      <w:pPr>
        <w:jc w:val="center"/>
        <w:rPr>
          <w:rFonts w:ascii="Arial" w:eastAsia="Arial" w:hAnsi="Arial" w:cs="Arial"/>
          <w:b/>
          <w:sz w:val="28"/>
          <w:szCs w:val="28"/>
        </w:rPr>
      </w:pPr>
    </w:p>
    <w:p w14:paraId="2D64776C" w14:textId="77777777" w:rsidR="007454D5" w:rsidRDefault="007454D5">
      <w:pPr>
        <w:jc w:val="center"/>
        <w:rPr>
          <w:rFonts w:ascii="Arial" w:eastAsia="Arial" w:hAnsi="Arial" w:cs="Arial"/>
          <w:b/>
          <w:sz w:val="28"/>
          <w:szCs w:val="28"/>
        </w:rPr>
      </w:pPr>
    </w:p>
    <w:p w14:paraId="02462475" w14:textId="77777777" w:rsidR="00250D4B" w:rsidRPr="007454D5" w:rsidRDefault="009E693F">
      <w:pPr>
        <w:jc w:val="center"/>
      </w:pPr>
      <w:r w:rsidRPr="007454D5">
        <w:rPr>
          <w:rFonts w:ascii="Arial" w:eastAsia="Arial" w:hAnsi="Arial" w:cs="Arial"/>
          <w:b/>
        </w:rPr>
        <w:lastRenderedPageBreak/>
        <w:t>Document E</w:t>
      </w:r>
    </w:p>
    <w:p w14:paraId="57F160A6" w14:textId="77777777" w:rsidR="00250D4B" w:rsidRDefault="00250D4B">
      <w:pPr>
        <w:jc w:val="center"/>
      </w:pPr>
    </w:p>
    <w:p w14:paraId="6215B515" w14:textId="77777777" w:rsidR="00250D4B" w:rsidRDefault="009E693F" w:rsidP="00F46E75">
      <w:pPr>
        <w:jc w:val="center"/>
      </w:pPr>
      <w:r>
        <w:rPr>
          <w:b/>
          <w:sz w:val="28"/>
          <w:szCs w:val="28"/>
        </w:rPr>
        <w:t>Equality still elusive 50 years after Civil Rights Act</w:t>
      </w:r>
    </w:p>
    <w:p w14:paraId="75D0C795" w14:textId="77777777" w:rsidR="00250D4B" w:rsidRDefault="009E693F">
      <w:pPr>
        <w:jc w:val="center"/>
      </w:pPr>
      <w:r>
        <w:rPr>
          <w:sz w:val="28"/>
          <w:szCs w:val="28"/>
        </w:rPr>
        <w:t>Richard Wolf</w:t>
      </w:r>
    </w:p>
    <w:p w14:paraId="6585A0FA" w14:textId="77777777" w:rsidR="00250D4B" w:rsidRDefault="009E693F">
      <w:pPr>
        <w:jc w:val="center"/>
      </w:pPr>
      <w:r>
        <w:rPr>
          <w:sz w:val="28"/>
          <w:szCs w:val="28"/>
        </w:rPr>
        <w:t>USA TODAY, April 1, 2014</w:t>
      </w:r>
    </w:p>
    <w:p w14:paraId="527D8EC8" w14:textId="77777777" w:rsidR="00250D4B" w:rsidRDefault="009E693F">
      <w:pPr>
        <w:spacing w:before="100" w:after="100"/>
      </w:pPr>
      <w:r>
        <w:rPr>
          <w:b/>
          <w:sz w:val="28"/>
          <w:szCs w:val="28"/>
        </w:rPr>
        <w:t>Blacks have made many economic and educational gains, but progress still falls short.</w:t>
      </w:r>
    </w:p>
    <w:p w14:paraId="35DB6114" w14:textId="77777777" w:rsidR="00250D4B" w:rsidRPr="007454D5" w:rsidRDefault="009E693F">
      <w:pPr>
        <w:spacing w:before="100" w:after="100"/>
      </w:pPr>
      <w:r w:rsidRPr="007454D5">
        <w:t>When President John F. Kennedy called on Congress in June 1963 to pass what would eventually become the Civil Rights Act of 1964, he rattled off a string of statistics intended to highlight the nation's continuing racial divide a century after the Emancipation Proclamation.</w:t>
      </w:r>
    </w:p>
    <w:p w14:paraId="3C280E9D" w14:textId="77777777" w:rsidR="00250D4B" w:rsidRPr="007454D5" w:rsidRDefault="009E693F">
      <w:pPr>
        <w:spacing w:before="100" w:after="100"/>
      </w:pPr>
      <w:r w:rsidRPr="007454D5">
        <w:t>African Americans born that year, Kennedy said, had "about one-half as much chance of completing high school as a white baby born in the same place on the same day, one-third as much chance of completing college, one-third as much chance of becoming a professional man, twice as much chance of becoming unemployed, about one-seventh as much chance of earning $10,000 a year, a life expectancy which is seven years shorter, and the prospects of earning only half as much."</w:t>
      </w:r>
    </w:p>
    <w:p w14:paraId="67C56869" w14:textId="77777777" w:rsidR="00250D4B" w:rsidRPr="007454D5" w:rsidRDefault="009E693F">
      <w:pPr>
        <w:spacing w:before="100" w:after="100"/>
      </w:pPr>
      <w:r w:rsidRPr="007454D5">
        <w:rPr>
          <w:b/>
        </w:rPr>
        <w:t>STOP and THINK:  Do you think those statistics are still true today? Look at the graphs in Document D.</w:t>
      </w:r>
    </w:p>
    <w:p w14:paraId="1B437A02" w14:textId="77777777" w:rsidR="00250D4B" w:rsidRPr="007454D5" w:rsidRDefault="009E693F">
      <w:pPr>
        <w:spacing w:before="100" w:after="100"/>
      </w:pPr>
      <w:r w:rsidRPr="007454D5">
        <w:t>Fifty years later, on the eve of Monday's observance of Martin Luther King Jr. Day, the battle to end overt (open, clear to see) discrimination has been far more successful than the effort to attain (get or achieve) economic, educational or social equality.</w:t>
      </w:r>
    </w:p>
    <w:p w14:paraId="06AC6DDB" w14:textId="77777777" w:rsidR="00250D4B" w:rsidRPr="007454D5" w:rsidRDefault="009E693F">
      <w:pPr>
        <w:spacing w:before="100" w:after="100"/>
      </w:pPr>
      <w:r w:rsidRPr="007454D5">
        <w:t>Blacks have made huge strides in high school education but still lag in college graduation rates. Their incomes have risen and poverty rates have declined, but a mammoth wealth gap remains, along with persistently high unemployment rates.</w:t>
      </w:r>
    </w:p>
    <w:p w14:paraId="1FFF16D8" w14:textId="77777777" w:rsidR="00250D4B" w:rsidRDefault="009E693F">
      <w:pPr>
        <w:spacing w:before="100" w:after="100"/>
      </w:pPr>
      <w:r w:rsidRPr="007454D5">
        <w:t>So great has been the increase in political power that the black voter turnout rate surpassed that of whites in the 2012 presidential race, and the number of black elected officials has risen sevenfold. But while school segregation and workplace discrimination have declined, too many African Americans go home to segregated, often impoverished  (high in poverty)neighborhoods…</w:t>
      </w:r>
    </w:p>
    <w:p w14:paraId="181C1D5C" w14:textId="77777777" w:rsidR="00250D4B" w:rsidRDefault="009E693F">
      <w:pPr>
        <w:spacing w:before="100" w:after="100"/>
      </w:pPr>
      <w:r>
        <w:t>…The Civil Rights Act championed by Kennedy and signed into law by President Lyndon Johnson after JFK's death succeeded in opening public accommodations, such as hotels and restaurants. It took longer to reduce racial discrimination in the workplace, but that, too, counts as a success. And the law's threat to cut off federal funding forced the desegregation of schools in the South.</w:t>
      </w:r>
    </w:p>
    <w:p w14:paraId="099F1171" w14:textId="77777777" w:rsidR="00250D4B" w:rsidRDefault="009E693F">
      <w:pPr>
        <w:spacing w:before="100" w:after="100"/>
      </w:pPr>
      <w:r>
        <w:t>"We shouldn't underestimate the importance of that," says Michael Klarman, a Harvard Law School professor specializing in constitutional law and civil rights. "Without that, we wouldn't have a black middle class as successful as it is. We wouldn't have a black president. We wouldn't have as many blacks going to law school or medical school."…</w:t>
      </w:r>
    </w:p>
    <w:p w14:paraId="366CC650" w14:textId="77777777" w:rsidR="007454D5" w:rsidRDefault="007454D5">
      <w:pPr>
        <w:spacing w:before="100" w:after="100"/>
        <w:rPr>
          <w:b/>
        </w:rPr>
      </w:pPr>
    </w:p>
    <w:p w14:paraId="0600AFA0" w14:textId="77777777" w:rsidR="007454D5" w:rsidRPr="007454D5" w:rsidRDefault="007454D5" w:rsidP="007454D5">
      <w:pPr>
        <w:spacing w:before="100" w:after="100"/>
        <w:jc w:val="center"/>
        <w:rPr>
          <w:rFonts w:ascii="Arial" w:hAnsi="Arial" w:cs="Arial"/>
          <w:b/>
        </w:rPr>
      </w:pPr>
      <w:r w:rsidRPr="007454D5">
        <w:rPr>
          <w:rFonts w:ascii="Arial" w:hAnsi="Arial" w:cs="Arial"/>
          <w:b/>
        </w:rPr>
        <w:lastRenderedPageBreak/>
        <w:t>Document E cont.</w:t>
      </w:r>
    </w:p>
    <w:p w14:paraId="635E4851" w14:textId="77777777" w:rsidR="00250D4B" w:rsidRDefault="009E693F">
      <w:pPr>
        <w:spacing w:before="100" w:after="100"/>
      </w:pPr>
      <w:r>
        <w:rPr>
          <w:b/>
        </w:rPr>
        <w:t>POLLING STATS</w:t>
      </w:r>
    </w:p>
    <w:p w14:paraId="3309384C" w14:textId="77777777" w:rsidR="00250D4B" w:rsidRDefault="009E693F">
      <w:pPr>
        <w:spacing w:before="100" w:after="100"/>
      </w:pPr>
      <w:r>
        <w:t>…Polling by the Pew Research Center, on the other hand, shows that nearly nine in 10 blacks say discrimination still exists. One in three say they have experienced it within the past year; that number rises to one in two when it comes to the workplace or the voting booth.</w:t>
      </w:r>
    </w:p>
    <w:p w14:paraId="03C19288" w14:textId="77777777" w:rsidR="00250D4B" w:rsidRDefault="009E693F">
      <w:pPr>
        <w:spacing w:before="100" w:after="100"/>
      </w:pPr>
      <w:r>
        <w:t>Kennedy knew the challenge wasn't just passing laws, but changing hearts and minds. "Law alone cannot make men see right," he said. "We are confronted primarily with a moral issue."</w:t>
      </w:r>
    </w:p>
    <w:p w14:paraId="341F137E" w14:textId="77777777" w:rsidR="00250D4B" w:rsidRDefault="009E693F">
      <w:pPr>
        <w:spacing w:before="100" w:after="100"/>
      </w:pPr>
      <w:r>
        <w:t>The law, however, is what he could address. And while Kennedy didn't live to see it passed, the Civil Rights Act of 1964 sought to tackle discrimination in workplaces, schools and public facilities, as well as in state and local governments….</w:t>
      </w:r>
    </w:p>
    <w:p w14:paraId="273BA96F" w14:textId="77777777" w:rsidR="00250D4B" w:rsidRDefault="009E693F">
      <w:pPr>
        <w:spacing w:before="100" w:after="100"/>
      </w:pPr>
      <w:r>
        <w:t>."</w:t>
      </w:r>
    </w:p>
    <w:p w14:paraId="36DFC6F0" w14:textId="77777777" w:rsidR="00250D4B" w:rsidRDefault="009E693F">
      <w:pPr>
        <w:spacing w:before="100" w:after="100"/>
      </w:pPr>
      <w:r>
        <w:rPr>
          <w:b/>
        </w:rPr>
        <w:t>GAINS MADE AND LOST</w:t>
      </w:r>
    </w:p>
    <w:p w14:paraId="41DFC732" w14:textId="77777777" w:rsidR="00250D4B" w:rsidRDefault="009E693F">
      <w:pPr>
        <w:spacing w:before="100" w:after="100"/>
      </w:pPr>
      <w:r>
        <w:t>…Progress over the past 50 years has been "breathtaking and unimaginable," says civil rights lawyer Ted Shaw, former president of the NAACP Legal Defense and Educational Fund and a professor at Columbia University School of Law. Nevertheless, he says, even the election of a black president "doesn't mean that all these systemic issues of racial inequality have disappeared."</w:t>
      </w:r>
    </w:p>
    <w:p w14:paraId="40E9931E" w14:textId="77777777" w:rsidR="00250D4B" w:rsidRPr="007454D5" w:rsidRDefault="009E693F">
      <w:pPr>
        <w:spacing w:before="100" w:after="100"/>
      </w:pPr>
      <w:r>
        <w:t xml:space="preserve">In almost every economic category, </w:t>
      </w:r>
      <w:r w:rsidRPr="00292E2B">
        <w:t>blacks have been gaining, but not by enough. Median family</w:t>
      </w:r>
      <w:r>
        <w:t xml:space="preserve"> income (in inflation-adjusted dollars</w:t>
      </w:r>
      <w:r w:rsidRPr="007454D5">
        <w:t>) is up from $22,000 in 1963 to more than $40,000 today, still just two-thirds of the median for all Americans. Black unemployment remains twice the level of white unemployment, similar to where it was in 1972.</w:t>
      </w:r>
    </w:p>
    <w:p w14:paraId="5BBDCA73" w14:textId="77777777" w:rsidR="00250D4B" w:rsidRPr="007454D5" w:rsidRDefault="009E693F">
      <w:pPr>
        <w:spacing w:before="100" w:after="100"/>
      </w:pPr>
      <w:r w:rsidRPr="007454D5">
        <w:t>The black poverty rate has dropped from more than 40% in the 1960s to about 27% today; child poverty similarly has dipped from 67% to about 40%. Those numbers still are glaring, however. And the gap in overall wealth is more than 5-to-1 between whites and blacks: The average white household had nearly $800,000 in assets in 2011, compared with $154,000 for blacks….</w:t>
      </w:r>
    </w:p>
    <w:p w14:paraId="1B0C94D7" w14:textId="77777777" w:rsidR="00250D4B" w:rsidRPr="007454D5" w:rsidRDefault="009E693F">
      <w:pPr>
        <w:spacing w:before="100" w:after="100"/>
      </w:pPr>
      <w:r w:rsidRPr="007454D5">
        <w:t>…When it comes to desegregating schools, the Civil Rights Act fulfilled for African Americans the reward that still remained elusive 10 years after Brown v. Board of Education.</w:t>
      </w:r>
    </w:p>
    <w:p w14:paraId="4CB6C7A2" w14:textId="77777777" w:rsidR="00250D4B" w:rsidRPr="007454D5" w:rsidRDefault="009E693F">
      <w:pPr>
        <w:spacing w:before="100" w:after="100"/>
      </w:pPr>
      <w:r w:rsidRPr="007454D5">
        <w:t>In 1964, just one in four blacks above age 25 had graduated from high school. Today, the number is 85%. The percentage of blacks with a college degree has risen from 4% to more than 21% — but there is much further to go. The rate for whites is 34%.</w:t>
      </w:r>
    </w:p>
    <w:p w14:paraId="1B156F4A" w14:textId="77777777" w:rsidR="00250D4B" w:rsidRPr="007454D5" w:rsidRDefault="009E693F">
      <w:pPr>
        <w:spacing w:before="100" w:after="100"/>
      </w:pPr>
      <w:r w:rsidRPr="007454D5">
        <w:t>When the schoolhouse doors did swing open, a population long excluded from neighborhood schools or elite colleges and universities required help. Even today, African Americans have not caught up to whites in educational attainment. The percentage of black college students who graduate hovers around 40%, compared with 62% for whites, 50% for Hispanics and nearly 70% for Asian-Americans, according to Education Department data….</w:t>
      </w:r>
    </w:p>
    <w:p w14:paraId="205B30C4" w14:textId="77777777" w:rsidR="00250D4B" w:rsidRPr="007454D5" w:rsidRDefault="00250D4B">
      <w:pPr>
        <w:spacing w:before="100" w:after="100"/>
      </w:pPr>
    </w:p>
    <w:p w14:paraId="656AA299" w14:textId="77777777" w:rsidR="00250D4B" w:rsidRDefault="009E693F">
      <w:pPr>
        <w:spacing w:before="100" w:after="100"/>
      </w:pPr>
      <w:r w:rsidRPr="007454D5">
        <w:t>…The Civil Rights Act was followed by separate laws on voting rights in 1965 and fair housing in 1968 — again, with mixed results.</w:t>
      </w:r>
    </w:p>
    <w:p w14:paraId="46ECA7CA" w14:textId="77777777" w:rsidR="007454D5" w:rsidRPr="007454D5" w:rsidRDefault="007454D5" w:rsidP="007454D5">
      <w:pPr>
        <w:spacing w:before="100" w:after="100"/>
        <w:jc w:val="center"/>
        <w:rPr>
          <w:rFonts w:ascii="Arial" w:hAnsi="Arial" w:cs="Arial"/>
          <w:b/>
        </w:rPr>
      </w:pPr>
      <w:r w:rsidRPr="007454D5">
        <w:rPr>
          <w:rFonts w:ascii="Arial" w:hAnsi="Arial" w:cs="Arial"/>
          <w:b/>
        </w:rPr>
        <w:lastRenderedPageBreak/>
        <w:t>Document E cont.</w:t>
      </w:r>
    </w:p>
    <w:p w14:paraId="7FEDD2E9" w14:textId="77777777" w:rsidR="007454D5" w:rsidRDefault="007454D5">
      <w:pPr>
        <w:spacing w:before="100" w:after="100"/>
      </w:pPr>
    </w:p>
    <w:p w14:paraId="61C12F60" w14:textId="77777777" w:rsidR="00250D4B" w:rsidRPr="007454D5" w:rsidRDefault="009E693F">
      <w:pPr>
        <w:spacing w:before="100" w:after="100"/>
      </w:pPr>
      <w:r w:rsidRPr="007454D5">
        <w:t>Blacks' gains at the voting booth have been dramatic. In last year's presidential election, black turnout exceeded that of whites for the first time, according to Census data. And the number of black elected officials has soared from fewer than 1,500 in 1970 to more than 10,500 today.</w:t>
      </w:r>
    </w:p>
    <w:p w14:paraId="4B436418" w14:textId="77777777" w:rsidR="00250D4B" w:rsidRPr="007454D5" w:rsidRDefault="009E693F">
      <w:pPr>
        <w:spacing w:before="100" w:after="100"/>
      </w:pPr>
      <w:r w:rsidRPr="007454D5">
        <w:t>So much has improved, in fact, that the Supreme Court last June struck down the most powerful tool in the Voting Rights Act to block discrimination at the voting booth. As a result, states such as Texas and North Carolina have moved to reinstate some restrictions.</w:t>
      </w:r>
    </w:p>
    <w:p w14:paraId="7363CDF9" w14:textId="77777777" w:rsidR="00250D4B" w:rsidRPr="007454D5" w:rsidRDefault="009E693F">
      <w:pPr>
        <w:spacing w:before="100" w:after="100"/>
      </w:pPr>
      <w:r w:rsidRPr="007454D5">
        <w:t>Progress on housing has been much slower. While the Civil Rights Act opened up public accommodations, the Fair Housing Act of 1968 has failed to markedly raise black home ownership rates, and nearly six in 10 African Americans still live in segregated neighborhoods.</w:t>
      </w:r>
    </w:p>
    <w:p w14:paraId="56E1C0D1" w14:textId="77777777" w:rsidR="00250D4B" w:rsidRDefault="009E693F">
      <w:pPr>
        <w:spacing w:before="100" w:after="100"/>
      </w:pPr>
      <w:r w:rsidRPr="007454D5">
        <w:t>For all those reasons — economic and educational progress coupled with problems still facing black families — rights leaders remain committed to the</w:t>
      </w:r>
      <w:r>
        <w:t xml:space="preserve"> cause.</w:t>
      </w:r>
    </w:p>
    <w:p w14:paraId="2DAEF967" w14:textId="77777777" w:rsidR="00250D4B" w:rsidRDefault="00250D4B">
      <w:pPr>
        <w:spacing w:before="100" w:after="100"/>
      </w:pPr>
    </w:p>
    <w:p w14:paraId="2CA2B857" w14:textId="77777777" w:rsidR="00250D4B" w:rsidRDefault="009E693F">
      <w:pPr>
        <w:spacing w:before="100" w:after="100"/>
      </w:pPr>
      <w:r>
        <w:rPr>
          <w:rFonts w:ascii="Arial" w:eastAsia="Arial" w:hAnsi="Arial" w:cs="Arial"/>
        </w:rPr>
        <w:t>Think About:</w:t>
      </w:r>
    </w:p>
    <w:p w14:paraId="7986A5DD" w14:textId="77777777" w:rsidR="00250D4B" w:rsidRDefault="009E693F">
      <w:pPr>
        <w:numPr>
          <w:ilvl w:val="0"/>
          <w:numId w:val="8"/>
        </w:numPr>
        <w:spacing w:before="100" w:after="100"/>
        <w:ind w:hanging="360"/>
        <w:contextualSpacing/>
        <w:rPr>
          <w:rFonts w:ascii="Arial" w:eastAsia="Arial" w:hAnsi="Arial" w:cs="Arial"/>
        </w:rPr>
      </w:pPr>
      <w:r>
        <w:rPr>
          <w:rFonts w:ascii="Arial" w:eastAsia="Arial" w:hAnsi="Arial" w:cs="Arial"/>
        </w:rPr>
        <w:t xml:space="preserve"> Where have African Americans made the most progress?</w:t>
      </w:r>
    </w:p>
    <w:p w14:paraId="3D95FB55" w14:textId="77777777" w:rsidR="00250D4B" w:rsidRDefault="009E693F">
      <w:pPr>
        <w:numPr>
          <w:ilvl w:val="0"/>
          <w:numId w:val="8"/>
        </w:numPr>
        <w:spacing w:before="100" w:after="100"/>
        <w:ind w:hanging="360"/>
        <w:contextualSpacing/>
        <w:rPr>
          <w:rFonts w:ascii="Arial" w:eastAsia="Arial" w:hAnsi="Arial" w:cs="Arial"/>
        </w:rPr>
      </w:pPr>
      <w:r>
        <w:rPr>
          <w:rFonts w:ascii="Arial" w:eastAsia="Arial" w:hAnsi="Arial" w:cs="Arial"/>
        </w:rPr>
        <w:t>Are there areas that still need to improve?</w:t>
      </w:r>
    </w:p>
    <w:p w14:paraId="3DD7C305" w14:textId="77777777" w:rsidR="00250D4B" w:rsidRDefault="00250D4B">
      <w:pPr>
        <w:spacing w:before="100" w:after="100"/>
      </w:pPr>
    </w:p>
    <w:p w14:paraId="19617A2D" w14:textId="77777777" w:rsidR="00250D4B" w:rsidRDefault="00250D4B">
      <w:pPr>
        <w:spacing w:before="100" w:after="100"/>
      </w:pPr>
    </w:p>
    <w:p w14:paraId="4B98BE47" w14:textId="77777777" w:rsidR="00250D4B" w:rsidRDefault="00250D4B">
      <w:pPr>
        <w:spacing w:before="100" w:after="100"/>
      </w:pPr>
    </w:p>
    <w:p w14:paraId="3DC890E5" w14:textId="77777777" w:rsidR="00250D4B" w:rsidRDefault="00250D4B">
      <w:pPr>
        <w:spacing w:before="100" w:after="100"/>
      </w:pPr>
    </w:p>
    <w:p w14:paraId="526B78A2" w14:textId="77777777" w:rsidR="00250D4B" w:rsidRDefault="00250D4B">
      <w:pPr>
        <w:spacing w:before="100" w:after="100"/>
      </w:pPr>
    </w:p>
    <w:p w14:paraId="7FFFB7B7" w14:textId="77777777" w:rsidR="00250D4B" w:rsidRDefault="00250D4B">
      <w:pPr>
        <w:spacing w:before="100" w:after="100"/>
      </w:pPr>
    </w:p>
    <w:p w14:paraId="1037D1A8" w14:textId="77777777" w:rsidR="00250D4B" w:rsidRDefault="00250D4B">
      <w:pPr>
        <w:spacing w:before="100" w:after="100"/>
      </w:pPr>
    </w:p>
    <w:p w14:paraId="4872DC58" w14:textId="77777777" w:rsidR="00250D4B" w:rsidRDefault="00250D4B">
      <w:pPr>
        <w:spacing w:before="100" w:after="100"/>
      </w:pPr>
    </w:p>
    <w:p w14:paraId="797BEC4A" w14:textId="77777777" w:rsidR="00250D4B" w:rsidRDefault="00250D4B">
      <w:pPr>
        <w:spacing w:before="100" w:after="100"/>
      </w:pPr>
    </w:p>
    <w:p w14:paraId="2224C84C" w14:textId="77777777" w:rsidR="00250D4B" w:rsidRDefault="00250D4B">
      <w:pPr>
        <w:spacing w:before="100" w:after="100"/>
      </w:pPr>
    </w:p>
    <w:p w14:paraId="7824D75C" w14:textId="77777777" w:rsidR="00250D4B" w:rsidRDefault="00250D4B">
      <w:pPr>
        <w:spacing w:before="100" w:after="100"/>
      </w:pPr>
    </w:p>
    <w:p w14:paraId="3866D6C3" w14:textId="77777777" w:rsidR="00250D4B" w:rsidRDefault="00250D4B">
      <w:pPr>
        <w:spacing w:before="100" w:after="100"/>
      </w:pPr>
    </w:p>
    <w:p w14:paraId="5C49D7DF" w14:textId="77777777" w:rsidR="00250D4B" w:rsidRDefault="00250D4B">
      <w:pPr>
        <w:spacing w:before="100" w:after="100"/>
      </w:pPr>
    </w:p>
    <w:p w14:paraId="17EB6878" w14:textId="77777777" w:rsidR="00250D4B" w:rsidRDefault="00250D4B">
      <w:pPr>
        <w:jc w:val="center"/>
      </w:pPr>
    </w:p>
    <w:p w14:paraId="3D1390FF" w14:textId="77777777" w:rsidR="00250D4B" w:rsidRDefault="00250D4B">
      <w:pPr>
        <w:jc w:val="center"/>
      </w:pPr>
    </w:p>
    <w:p w14:paraId="32AE5277" w14:textId="77777777" w:rsidR="00250D4B" w:rsidRDefault="00250D4B">
      <w:pPr>
        <w:jc w:val="center"/>
      </w:pPr>
    </w:p>
    <w:p w14:paraId="649E722D" w14:textId="77777777" w:rsidR="00250D4B" w:rsidRDefault="00250D4B">
      <w:pPr>
        <w:jc w:val="center"/>
      </w:pPr>
    </w:p>
    <w:p w14:paraId="2D8F051C" w14:textId="77777777" w:rsidR="00250D4B" w:rsidRDefault="00250D4B">
      <w:pPr>
        <w:jc w:val="center"/>
      </w:pPr>
    </w:p>
    <w:p w14:paraId="62C3D810" w14:textId="77777777" w:rsidR="007454D5" w:rsidRDefault="007454D5">
      <w:pPr>
        <w:jc w:val="center"/>
        <w:sectPr w:rsidR="007454D5" w:rsidSect="004414DD">
          <w:pgSz w:w="12240" w:h="15840"/>
          <w:pgMar w:top="1440" w:right="1440" w:bottom="1440" w:left="1440" w:header="720" w:footer="720" w:gutter="0"/>
          <w:pgNumType w:start="1"/>
          <w:cols w:space="720"/>
        </w:sectPr>
      </w:pPr>
    </w:p>
    <w:p w14:paraId="0E44D64D" w14:textId="77777777" w:rsidR="00250D4B" w:rsidRPr="00275A8B" w:rsidRDefault="009E693F">
      <w:pPr>
        <w:jc w:val="center"/>
      </w:pPr>
      <w:r>
        <w:rPr>
          <w:rFonts w:ascii="Arial" w:eastAsia="Arial" w:hAnsi="Arial" w:cs="Arial"/>
          <w:b/>
          <w:sz w:val="28"/>
          <w:szCs w:val="28"/>
        </w:rPr>
        <w:lastRenderedPageBreak/>
        <w:t>PAT DOCUMENT ORGANIZER</w:t>
      </w:r>
      <w:r w:rsidR="00275A8B">
        <w:rPr>
          <w:rFonts w:ascii="Arial" w:eastAsia="Arial" w:hAnsi="Arial" w:cs="Arial"/>
          <w:b/>
          <w:sz w:val="28"/>
          <w:szCs w:val="28"/>
        </w:rPr>
        <w:t xml:space="preserve">:  </w:t>
      </w:r>
      <w:r w:rsidR="00275A8B" w:rsidRPr="00275A8B">
        <w:rPr>
          <w:rFonts w:ascii="Arial" w:eastAsia="Arial" w:hAnsi="Arial" w:cs="Arial"/>
        </w:rPr>
        <w:t>Civil Rights Movement:  Citizens Work For Justice</w:t>
      </w:r>
    </w:p>
    <w:p w14:paraId="01DDFE73" w14:textId="77777777" w:rsidR="00250D4B" w:rsidRDefault="009E693F">
      <w:pPr>
        <w:jc w:val="center"/>
      </w:pPr>
      <w:r>
        <w:rPr>
          <w:rFonts w:ascii="Arial" w:eastAsia="Arial" w:hAnsi="Arial" w:cs="Arial"/>
          <w:b/>
          <w:sz w:val="28"/>
          <w:szCs w:val="28"/>
        </w:rPr>
        <w:t>*</w:t>
      </w:r>
      <w:r>
        <w:rPr>
          <w:rFonts w:ascii="Arial" w:eastAsia="Arial" w:hAnsi="Arial" w:cs="Arial"/>
          <w:b/>
          <w:sz w:val="16"/>
          <w:szCs w:val="16"/>
        </w:rPr>
        <w:t>Be sure to note which document the information is being pulled from</w:t>
      </w:r>
      <w:r>
        <w:rPr>
          <w:rFonts w:ascii="Arial" w:eastAsia="Arial" w:hAnsi="Arial" w:cs="Arial"/>
          <w:b/>
          <w:sz w:val="28"/>
          <w:szCs w:val="28"/>
        </w:rPr>
        <w:t xml:space="preserve"> </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40"/>
        <w:gridCol w:w="2948"/>
        <w:gridCol w:w="2713"/>
        <w:gridCol w:w="3059"/>
        <w:gridCol w:w="2590"/>
      </w:tblGrid>
      <w:tr w:rsidR="00250D4B" w14:paraId="2D54FAB9" w14:textId="77777777" w:rsidTr="00292E2B">
        <w:trPr>
          <w:trHeight w:val="840"/>
        </w:trPr>
        <w:tc>
          <w:tcPr>
            <w:tcW w:w="633" w:type="pct"/>
          </w:tcPr>
          <w:p w14:paraId="3C773747" w14:textId="77777777" w:rsidR="00250D4B" w:rsidRDefault="00250D4B"/>
        </w:tc>
        <w:tc>
          <w:tcPr>
            <w:tcW w:w="1138" w:type="pct"/>
          </w:tcPr>
          <w:p w14:paraId="44906CCC" w14:textId="77777777" w:rsidR="00250D4B" w:rsidRDefault="009E693F" w:rsidP="00275A8B">
            <w:r>
              <w:rPr>
                <w:rFonts w:ascii="Arial" w:eastAsia="Arial" w:hAnsi="Arial" w:cs="Arial"/>
                <w:b/>
                <w:sz w:val="20"/>
                <w:szCs w:val="20"/>
              </w:rPr>
              <w:t xml:space="preserve">Describe actions of average citizens and the Legislative, Executive and Juridical branch during the Civil Rights movement that brought about progress. </w:t>
            </w:r>
          </w:p>
        </w:tc>
        <w:tc>
          <w:tcPr>
            <w:tcW w:w="1047" w:type="pct"/>
          </w:tcPr>
          <w:p w14:paraId="73AA9BF5" w14:textId="77777777" w:rsidR="00250D4B" w:rsidRDefault="009E693F">
            <w:r>
              <w:rPr>
                <w:rFonts w:ascii="Arial" w:eastAsia="Arial" w:hAnsi="Arial" w:cs="Arial"/>
                <w:b/>
                <w:sz w:val="20"/>
                <w:szCs w:val="20"/>
              </w:rPr>
              <w:t xml:space="preserve">Describe the lasting impacts of the actions of the Legislative Executive and Judicial Branch during the Civil Rights Movement. </w:t>
            </w:r>
          </w:p>
        </w:tc>
        <w:tc>
          <w:tcPr>
            <w:tcW w:w="1181" w:type="pct"/>
          </w:tcPr>
          <w:p w14:paraId="732DFBA3" w14:textId="77777777" w:rsidR="00250D4B" w:rsidRDefault="009E693F">
            <w:r>
              <w:rPr>
                <w:rFonts w:ascii="Arial" w:eastAsia="Arial" w:hAnsi="Arial" w:cs="Arial"/>
                <w:b/>
                <w:sz w:val="20"/>
                <w:szCs w:val="20"/>
              </w:rPr>
              <w:t>Could this branch have done more? What problems still exist?</w:t>
            </w:r>
          </w:p>
        </w:tc>
        <w:tc>
          <w:tcPr>
            <w:tcW w:w="1000" w:type="pct"/>
          </w:tcPr>
          <w:p w14:paraId="461BA34F" w14:textId="77777777" w:rsidR="00250D4B" w:rsidRDefault="009E693F" w:rsidP="00275A8B">
            <w:r>
              <w:rPr>
                <w:rFonts w:ascii="Arial" w:eastAsia="Arial" w:hAnsi="Arial" w:cs="Arial"/>
                <w:b/>
                <w:sz w:val="20"/>
                <w:szCs w:val="20"/>
              </w:rPr>
              <w:t>Formulate an argument that will convince  readers about the effectiveness of the Legislative, Executive and Judicial Branch d</w:t>
            </w:r>
            <w:r w:rsidR="00275A8B">
              <w:rPr>
                <w:rFonts w:ascii="Arial" w:eastAsia="Arial" w:hAnsi="Arial" w:cs="Arial"/>
                <w:b/>
                <w:sz w:val="20"/>
                <w:szCs w:val="20"/>
              </w:rPr>
              <w:t>uring the Civil Rights movement.</w:t>
            </w:r>
          </w:p>
        </w:tc>
      </w:tr>
      <w:tr w:rsidR="00250D4B" w14:paraId="6CAFEC43" w14:textId="77777777" w:rsidTr="00292E2B">
        <w:trPr>
          <w:trHeight w:val="1070"/>
        </w:trPr>
        <w:tc>
          <w:tcPr>
            <w:tcW w:w="633" w:type="pct"/>
          </w:tcPr>
          <w:p w14:paraId="302349B3" w14:textId="77777777" w:rsidR="00250D4B" w:rsidRDefault="009E693F" w:rsidP="00275A8B">
            <w:r>
              <w:rPr>
                <w:rFonts w:ascii="Arial" w:eastAsia="Arial" w:hAnsi="Arial" w:cs="Arial"/>
                <w:b/>
              </w:rPr>
              <w:t xml:space="preserve">Average Citizens </w:t>
            </w:r>
          </w:p>
        </w:tc>
        <w:tc>
          <w:tcPr>
            <w:tcW w:w="1138" w:type="pct"/>
          </w:tcPr>
          <w:p w14:paraId="54CF1E3C" w14:textId="77777777" w:rsidR="00250D4B" w:rsidRDefault="009E693F" w:rsidP="00275A8B">
            <w:r>
              <w:rPr>
                <w:rFonts w:ascii="Arial" w:eastAsia="Arial" w:hAnsi="Arial" w:cs="Arial"/>
                <w:sz w:val="20"/>
                <w:szCs w:val="20"/>
              </w:rPr>
              <w:t xml:space="preserve"> </w:t>
            </w:r>
          </w:p>
        </w:tc>
        <w:tc>
          <w:tcPr>
            <w:tcW w:w="1047" w:type="pct"/>
          </w:tcPr>
          <w:p w14:paraId="28C7C535" w14:textId="77777777" w:rsidR="00250D4B" w:rsidRDefault="00250D4B"/>
        </w:tc>
        <w:tc>
          <w:tcPr>
            <w:tcW w:w="1181" w:type="pct"/>
          </w:tcPr>
          <w:p w14:paraId="12E53AD4" w14:textId="77777777" w:rsidR="00250D4B" w:rsidRDefault="00250D4B"/>
        </w:tc>
        <w:tc>
          <w:tcPr>
            <w:tcW w:w="1000" w:type="pct"/>
          </w:tcPr>
          <w:p w14:paraId="7F0E8FCF" w14:textId="77777777" w:rsidR="00250D4B" w:rsidRDefault="00250D4B"/>
        </w:tc>
      </w:tr>
      <w:tr w:rsidR="00250D4B" w14:paraId="08C8A1A4" w14:textId="77777777" w:rsidTr="00292E2B">
        <w:trPr>
          <w:trHeight w:val="40"/>
        </w:trPr>
        <w:tc>
          <w:tcPr>
            <w:tcW w:w="633" w:type="pct"/>
          </w:tcPr>
          <w:p w14:paraId="3407AE1E" w14:textId="77777777" w:rsidR="00250D4B" w:rsidRDefault="009E693F" w:rsidP="00275A8B">
            <w:r>
              <w:rPr>
                <w:rFonts w:ascii="Arial" w:eastAsia="Arial" w:hAnsi="Arial" w:cs="Arial"/>
                <w:b/>
              </w:rPr>
              <w:t xml:space="preserve">Legislative </w:t>
            </w:r>
          </w:p>
        </w:tc>
        <w:tc>
          <w:tcPr>
            <w:tcW w:w="1138" w:type="pct"/>
          </w:tcPr>
          <w:p w14:paraId="25AF7E68" w14:textId="77777777" w:rsidR="00250D4B" w:rsidRDefault="00250D4B"/>
          <w:p w14:paraId="58911686" w14:textId="77777777" w:rsidR="00275A8B" w:rsidRDefault="00275A8B"/>
          <w:p w14:paraId="5119FC1A" w14:textId="77777777" w:rsidR="00275A8B" w:rsidRDefault="00275A8B"/>
          <w:p w14:paraId="6CE96116" w14:textId="77777777" w:rsidR="00275A8B" w:rsidRDefault="00275A8B"/>
          <w:p w14:paraId="503E7B8F" w14:textId="77777777" w:rsidR="00275A8B" w:rsidRDefault="00275A8B"/>
        </w:tc>
        <w:tc>
          <w:tcPr>
            <w:tcW w:w="1047" w:type="pct"/>
          </w:tcPr>
          <w:p w14:paraId="0816EC74" w14:textId="77777777" w:rsidR="00250D4B" w:rsidRDefault="00250D4B"/>
        </w:tc>
        <w:tc>
          <w:tcPr>
            <w:tcW w:w="1181" w:type="pct"/>
          </w:tcPr>
          <w:p w14:paraId="7279C6E6" w14:textId="77777777" w:rsidR="00250D4B" w:rsidRDefault="00250D4B"/>
        </w:tc>
        <w:tc>
          <w:tcPr>
            <w:tcW w:w="1000" w:type="pct"/>
          </w:tcPr>
          <w:p w14:paraId="44D05E90" w14:textId="77777777" w:rsidR="00250D4B" w:rsidRDefault="00250D4B"/>
        </w:tc>
      </w:tr>
      <w:tr w:rsidR="00250D4B" w14:paraId="0C31EBD9" w14:textId="77777777" w:rsidTr="00292E2B">
        <w:trPr>
          <w:trHeight w:val="1340"/>
        </w:trPr>
        <w:tc>
          <w:tcPr>
            <w:tcW w:w="633" w:type="pct"/>
          </w:tcPr>
          <w:p w14:paraId="13EDD690" w14:textId="77777777" w:rsidR="00250D4B" w:rsidRDefault="009E693F">
            <w:r>
              <w:rPr>
                <w:rFonts w:ascii="Arial" w:eastAsia="Arial" w:hAnsi="Arial" w:cs="Arial"/>
                <w:b/>
              </w:rPr>
              <w:t xml:space="preserve">Executive </w:t>
            </w:r>
          </w:p>
        </w:tc>
        <w:tc>
          <w:tcPr>
            <w:tcW w:w="1138" w:type="pct"/>
          </w:tcPr>
          <w:p w14:paraId="264D1ED1" w14:textId="77777777" w:rsidR="00250D4B" w:rsidRDefault="00250D4B"/>
          <w:p w14:paraId="77A3FCDB" w14:textId="77777777" w:rsidR="00250D4B" w:rsidRDefault="00250D4B"/>
          <w:p w14:paraId="692861F4" w14:textId="77777777" w:rsidR="00250D4B" w:rsidRDefault="00250D4B"/>
          <w:p w14:paraId="4D42CC58" w14:textId="77777777" w:rsidR="00250D4B" w:rsidRDefault="00250D4B"/>
          <w:p w14:paraId="16A62BBB" w14:textId="77777777" w:rsidR="00250D4B" w:rsidRDefault="00250D4B"/>
        </w:tc>
        <w:tc>
          <w:tcPr>
            <w:tcW w:w="1047" w:type="pct"/>
          </w:tcPr>
          <w:p w14:paraId="7FE85DA7" w14:textId="77777777" w:rsidR="00250D4B" w:rsidRDefault="00250D4B"/>
        </w:tc>
        <w:tc>
          <w:tcPr>
            <w:tcW w:w="1181" w:type="pct"/>
          </w:tcPr>
          <w:p w14:paraId="105DBCC4" w14:textId="77777777" w:rsidR="00250D4B" w:rsidRDefault="00250D4B"/>
        </w:tc>
        <w:tc>
          <w:tcPr>
            <w:tcW w:w="1000" w:type="pct"/>
          </w:tcPr>
          <w:p w14:paraId="771F70A9" w14:textId="77777777" w:rsidR="00250D4B" w:rsidRDefault="00250D4B"/>
        </w:tc>
      </w:tr>
      <w:tr w:rsidR="00250D4B" w14:paraId="3663B461" w14:textId="77777777" w:rsidTr="00292E2B">
        <w:trPr>
          <w:trHeight w:val="1340"/>
        </w:trPr>
        <w:tc>
          <w:tcPr>
            <w:tcW w:w="633" w:type="pct"/>
          </w:tcPr>
          <w:p w14:paraId="72319F66" w14:textId="77777777" w:rsidR="00250D4B" w:rsidRDefault="009E693F">
            <w:r>
              <w:rPr>
                <w:rFonts w:ascii="Arial" w:eastAsia="Arial" w:hAnsi="Arial" w:cs="Arial"/>
                <w:b/>
              </w:rPr>
              <w:t xml:space="preserve">Judicial  </w:t>
            </w:r>
          </w:p>
        </w:tc>
        <w:tc>
          <w:tcPr>
            <w:tcW w:w="1138" w:type="pct"/>
          </w:tcPr>
          <w:p w14:paraId="74BCF567" w14:textId="77777777" w:rsidR="00250D4B" w:rsidRDefault="00250D4B"/>
          <w:p w14:paraId="101F593F" w14:textId="77777777" w:rsidR="00250D4B" w:rsidRDefault="00250D4B"/>
          <w:p w14:paraId="1DAF7DDC" w14:textId="77777777" w:rsidR="00250D4B" w:rsidRDefault="00250D4B"/>
          <w:p w14:paraId="707C2EB2" w14:textId="77777777" w:rsidR="00250D4B" w:rsidRDefault="00250D4B"/>
        </w:tc>
        <w:tc>
          <w:tcPr>
            <w:tcW w:w="1047" w:type="pct"/>
          </w:tcPr>
          <w:p w14:paraId="67185155" w14:textId="77777777" w:rsidR="00250D4B" w:rsidRDefault="00250D4B"/>
        </w:tc>
        <w:tc>
          <w:tcPr>
            <w:tcW w:w="1181" w:type="pct"/>
          </w:tcPr>
          <w:p w14:paraId="2AF50EA9" w14:textId="77777777" w:rsidR="00250D4B" w:rsidRDefault="00250D4B"/>
        </w:tc>
        <w:tc>
          <w:tcPr>
            <w:tcW w:w="1000" w:type="pct"/>
          </w:tcPr>
          <w:p w14:paraId="164028A3" w14:textId="77777777" w:rsidR="00250D4B" w:rsidRDefault="00250D4B"/>
        </w:tc>
      </w:tr>
    </w:tbl>
    <w:p w14:paraId="2A0BCBCD" w14:textId="77777777" w:rsidR="00250D4B" w:rsidRDefault="009E693F">
      <w:r>
        <w:br w:type="page"/>
      </w:r>
    </w:p>
    <w:p w14:paraId="219633CB" w14:textId="77777777" w:rsidR="00250D4B" w:rsidRDefault="009E693F" w:rsidP="00275A8B">
      <w:r>
        <w:rPr>
          <w:rFonts w:ascii="Arial" w:eastAsia="Arial" w:hAnsi="Arial" w:cs="Arial"/>
          <w:b/>
          <w:sz w:val="28"/>
          <w:szCs w:val="28"/>
        </w:rPr>
        <w:lastRenderedPageBreak/>
        <w:t xml:space="preserve">                                                   </w:t>
      </w:r>
    </w:p>
    <w:p w14:paraId="1A4DAEB1" w14:textId="77777777" w:rsidR="00250D4B" w:rsidRDefault="009E693F">
      <w:pPr>
        <w:jc w:val="center"/>
      </w:pPr>
      <w:r>
        <w:rPr>
          <w:rFonts w:ascii="Arial" w:eastAsia="Arial" w:hAnsi="Arial" w:cs="Arial"/>
          <w:b/>
          <w:sz w:val="28"/>
          <w:szCs w:val="28"/>
        </w:rPr>
        <w:t xml:space="preserve">PAT Score Form </w:t>
      </w:r>
      <w:r>
        <w:rPr>
          <w:rFonts w:ascii="Arial" w:eastAsia="Arial" w:hAnsi="Arial" w:cs="Arial"/>
        </w:rPr>
        <w:t>(optional)</w:t>
      </w:r>
    </w:p>
    <w:p w14:paraId="31337BC4" w14:textId="77777777" w:rsidR="00250D4B" w:rsidRDefault="00250D4B">
      <w:pPr>
        <w:jc w:val="center"/>
      </w:pPr>
    </w:p>
    <w:p w14:paraId="1F1FE246" w14:textId="77777777" w:rsidR="00250D4B" w:rsidRDefault="009E693F">
      <w:r>
        <w:rPr>
          <w:rFonts w:ascii="Arial" w:eastAsia="Arial" w:hAnsi="Arial" w:cs="Arial"/>
          <w:b/>
          <w:sz w:val="28"/>
          <w:szCs w:val="28"/>
        </w:rPr>
        <w:t>Teacher:</w:t>
      </w:r>
      <w:r>
        <w:rPr>
          <w:rFonts w:ascii="Arial" w:eastAsia="Arial" w:hAnsi="Arial" w:cs="Arial"/>
          <w:b/>
          <w:sz w:val="28"/>
          <w:szCs w:val="28"/>
          <w:u w:val="single"/>
        </w:rPr>
        <w:t xml:space="preserve">                                                        </w:t>
      </w:r>
      <w:r>
        <w:rPr>
          <w:rFonts w:ascii="Arial" w:eastAsia="Arial" w:hAnsi="Arial" w:cs="Arial"/>
          <w:b/>
          <w:sz w:val="28"/>
          <w:szCs w:val="28"/>
        </w:rPr>
        <w:t xml:space="preserve">     Unit #: </w:t>
      </w:r>
      <w:r>
        <w:rPr>
          <w:rFonts w:ascii="Arial" w:eastAsia="Arial" w:hAnsi="Arial" w:cs="Arial"/>
          <w:b/>
          <w:sz w:val="28"/>
          <w:szCs w:val="28"/>
          <w:u w:val="single"/>
        </w:rPr>
        <w:t xml:space="preserve">                                                </w:t>
      </w:r>
      <w:r>
        <w:rPr>
          <w:rFonts w:ascii="Arial" w:eastAsia="Arial" w:hAnsi="Arial" w:cs="Arial"/>
          <w:b/>
          <w:sz w:val="28"/>
          <w:szCs w:val="28"/>
        </w:rPr>
        <w:t xml:space="preserve">  </w:t>
      </w:r>
      <w:r w:rsidR="00275A8B">
        <w:rPr>
          <w:rFonts w:ascii="Arial" w:eastAsia="Arial" w:hAnsi="Arial" w:cs="Arial"/>
          <w:b/>
          <w:sz w:val="28"/>
          <w:szCs w:val="28"/>
        </w:rPr>
        <w:t>Date: ________</w:t>
      </w:r>
      <w:r>
        <w:rPr>
          <w:rFonts w:ascii="Arial" w:eastAsia="Arial" w:hAnsi="Arial" w:cs="Arial"/>
          <w:b/>
          <w:sz w:val="28"/>
          <w:szCs w:val="28"/>
        </w:rPr>
        <w:t xml:space="preserve">                         </w:t>
      </w:r>
    </w:p>
    <w:p w14:paraId="253869A1" w14:textId="77777777" w:rsidR="00250D4B" w:rsidRDefault="00250D4B"/>
    <w:tbl>
      <w:tblPr>
        <w:tblStyle w:val="a2"/>
        <w:tblW w:w="13176" w:type="dxa"/>
        <w:tblInd w:w="-115" w:type="dxa"/>
        <w:tblLayout w:type="fixed"/>
        <w:tblLook w:val="0000" w:firstRow="0" w:lastRow="0" w:firstColumn="0" w:lastColumn="0" w:noHBand="0" w:noVBand="0"/>
      </w:tblPr>
      <w:tblGrid>
        <w:gridCol w:w="1757"/>
        <w:gridCol w:w="513"/>
        <w:gridCol w:w="514"/>
        <w:gridCol w:w="514"/>
        <w:gridCol w:w="522"/>
        <w:gridCol w:w="514"/>
        <w:gridCol w:w="514"/>
        <w:gridCol w:w="516"/>
        <w:gridCol w:w="522"/>
        <w:gridCol w:w="514"/>
        <w:gridCol w:w="514"/>
        <w:gridCol w:w="514"/>
        <w:gridCol w:w="519"/>
        <w:gridCol w:w="514"/>
        <w:gridCol w:w="516"/>
        <w:gridCol w:w="514"/>
        <w:gridCol w:w="519"/>
        <w:gridCol w:w="514"/>
        <w:gridCol w:w="514"/>
        <w:gridCol w:w="514"/>
        <w:gridCol w:w="522"/>
        <w:gridCol w:w="1102"/>
      </w:tblGrid>
      <w:tr w:rsidR="00250D4B" w14:paraId="7903807D" w14:textId="77777777">
        <w:trPr>
          <w:trHeight w:val="300"/>
        </w:trPr>
        <w:tc>
          <w:tcPr>
            <w:tcW w:w="1757" w:type="dxa"/>
            <w:vMerge w:val="restart"/>
            <w:tcBorders>
              <w:top w:val="single" w:sz="12" w:space="0" w:color="000000"/>
              <w:left w:val="single" w:sz="12" w:space="0" w:color="000000"/>
              <w:bottom w:val="single" w:sz="8" w:space="0" w:color="000000"/>
              <w:right w:val="single" w:sz="12" w:space="0" w:color="000000"/>
            </w:tcBorders>
            <w:vAlign w:val="center"/>
          </w:tcPr>
          <w:p w14:paraId="003902EF" w14:textId="77777777" w:rsidR="00250D4B" w:rsidRDefault="009E693F">
            <w:pPr>
              <w:jc w:val="center"/>
            </w:pPr>
            <w:r>
              <w:rPr>
                <w:rFonts w:ascii="Arial" w:eastAsia="Arial" w:hAnsi="Arial" w:cs="Arial"/>
                <w:sz w:val="22"/>
                <w:szCs w:val="22"/>
              </w:rPr>
              <w:t>Student Name</w:t>
            </w:r>
          </w:p>
        </w:tc>
        <w:tc>
          <w:tcPr>
            <w:tcW w:w="2063" w:type="dxa"/>
            <w:gridSpan w:val="4"/>
            <w:tcBorders>
              <w:top w:val="single" w:sz="12" w:space="0" w:color="000000"/>
              <w:left w:val="single" w:sz="12" w:space="0" w:color="000000"/>
              <w:bottom w:val="nil"/>
              <w:right w:val="single" w:sz="12" w:space="0" w:color="000000"/>
            </w:tcBorders>
            <w:vAlign w:val="bottom"/>
          </w:tcPr>
          <w:p w14:paraId="26323C34" w14:textId="77777777" w:rsidR="00250D4B" w:rsidRDefault="009E693F">
            <w:pPr>
              <w:jc w:val="center"/>
            </w:pPr>
            <w:r>
              <w:rPr>
                <w:rFonts w:ascii="Arial" w:eastAsia="Arial" w:hAnsi="Arial" w:cs="Arial"/>
                <w:sz w:val="22"/>
                <w:szCs w:val="22"/>
              </w:rPr>
              <w:t>Content</w:t>
            </w:r>
          </w:p>
        </w:tc>
        <w:tc>
          <w:tcPr>
            <w:tcW w:w="2066" w:type="dxa"/>
            <w:gridSpan w:val="4"/>
            <w:tcBorders>
              <w:top w:val="single" w:sz="12" w:space="0" w:color="000000"/>
              <w:left w:val="single" w:sz="12" w:space="0" w:color="000000"/>
              <w:bottom w:val="nil"/>
              <w:right w:val="single" w:sz="12" w:space="0" w:color="000000"/>
            </w:tcBorders>
            <w:vAlign w:val="bottom"/>
          </w:tcPr>
          <w:p w14:paraId="703C6544" w14:textId="77777777" w:rsidR="00250D4B" w:rsidRDefault="009E693F">
            <w:pPr>
              <w:jc w:val="center"/>
            </w:pPr>
            <w:r>
              <w:rPr>
                <w:rFonts w:ascii="Arial" w:eastAsia="Arial" w:hAnsi="Arial" w:cs="Arial"/>
                <w:sz w:val="22"/>
                <w:szCs w:val="22"/>
              </w:rPr>
              <w:t>Basics</w:t>
            </w:r>
          </w:p>
        </w:tc>
        <w:tc>
          <w:tcPr>
            <w:tcW w:w="2061" w:type="dxa"/>
            <w:gridSpan w:val="4"/>
            <w:tcBorders>
              <w:top w:val="single" w:sz="12" w:space="0" w:color="000000"/>
              <w:left w:val="single" w:sz="12" w:space="0" w:color="000000"/>
              <w:bottom w:val="nil"/>
              <w:right w:val="single" w:sz="12" w:space="0" w:color="000000"/>
            </w:tcBorders>
            <w:vAlign w:val="bottom"/>
          </w:tcPr>
          <w:p w14:paraId="5805C9C7" w14:textId="77777777" w:rsidR="00250D4B" w:rsidRDefault="009E693F">
            <w:pPr>
              <w:jc w:val="center"/>
            </w:pPr>
            <w:r>
              <w:rPr>
                <w:rFonts w:ascii="Arial" w:eastAsia="Arial" w:hAnsi="Arial" w:cs="Arial"/>
                <w:sz w:val="22"/>
                <w:szCs w:val="22"/>
              </w:rPr>
              <w:t>Analysis</w:t>
            </w:r>
          </w:p>
        </w:tc>
        <w:tc>
          <w:tcPr>
            <w:tcW w:w="2063" w:type="dxa"/>
            <w:gridSpan w:val="4"/>
            <w:tcBorders>
              <w:top w:val="single" w:sz="12" w:space="0" w:color="000000"/>
              <w:left w:val="single" w:sz="12" w:space="0" w:color="000000"/>
              <w:bottom w:val="nil"/>
              <w:right w:val="single" w:sz="12" w:space="0" w:color="000000"/>
            </w:tcBorders>
            <w:vAlign w:val="bottom"/>
          </w:tcPr>
          <w:p w14:paraId="711ABCAB" w14:textId="77777777" w:rsidR="00250D4B" w:rsidRDefault="009E693F">
            <w:pPr>
              <w:jc w:val="center"/>
            </w:pPr>
            <w:r>
              <w:rPr>
                <w:rFonts w:ascii="Arial" w:eastAsia="Arial" w:hAnsi="Arial" w:cs="Arial"/>
                <w:sz w:val="22"/>
                <w:szCs w:val="22"/>
              </w:rPr>
              <w:t>Application</w:t>
            </w:r>
          </w:p>
        </w:tc>
        <w:tc>
          <w:tcPr>
            <w:tcW w:w="2064" w:type="dxa"/>
            <w:gridSpan w:val="4"/>
            <w:tcBorders>
              <w:top w:val="single" w:sz="12" w:space="0" w:color="000000"/>
              <w:left w:val="single" w:sz="12" w:space="0" w:color="000000"/>
              <w:bottom w:val="nil"/>
              <w:right w:val="single" w:sz="12" w:space="0" w:color="000000"/>
            </w:tcBorders>
            <w:vAlign w:val="bottom"/>
          </w:tcPr>
          <w:p w14:paraId="29C4E31C" w14:textId="77777777" w:rsidR="00250D4B" w:rsidRDefault="009E693F">
            <w:pPr>
              <w:jc w:val="center"/>
            </w:pPr>
            <w:r>
              <w:rPr>
                <w:rFonts w:ascii="Arial" w:eastAsia="Arial" w:hAnsi="Arial" w:cs="Arial"/>
                <w:sz w:val="22"/>
                <w:szCs w:val="22"/>
              </w:rPr>
              <w:t>Communication</w:t>
            </w:r>
          </w:p>
        </w:tc>
        <w:tc>
          <w:tcPr>
            <w:tcW w:w="1102" w:type="dxa"/>
            <w:vMerge w:val="restart"/>
            <w:tcBorders>
              <w:top w:val="single" w:sz="12" w:space="0" w:color="000000"/>
              <w:left w:val="single" w:sz="12" w:space="0" w:color="000000"/>
              <w:bottom w:val="single" w:sz="8" w:space="0" w:color="000000"/>
              <w:right w:val="single" w:sz="12" w:space="0" w:color="000000"/>
            </w:tcBorders>
            <w:vAlign w:val="center"/>
          </w:tcPr>
          <w:p w14:paraId="01496DBC" w14:textId="77777777" w:rsidR="00250D4B" w:rsidRDefault="009E693F">
            <w:pPr>
              <w:jc w:val="center"/>
            </w:pPr>
            <w:r>
              <w:rPr>
                <w:rFonts w:ascii="Arial" w:eastAsia="Arial" w:hAnsi="Arial" w:cs="Arial"/>
                <w:sz w:val="22"/>
                <w:szCs w:val="22"/>
              </w:rPr>
              <w:t>Total</w:t>
            </w:r>
          </w:p>
        </w:tc>
      </w:tr>
      <w:tr w:rsidR="00250D4B" w14:paraId="467607BA" w14:textId="77777777">
        <w:trPr>
          <w:trHeight w:val="300"/>
        </w:trPr>
        <w:tc>
          <w:tcPr>
            <w:tcW w:w="1757" w:type="dxa"/>
            <w:vMerge/>
            <w:tcBorders>
              <w:top w:val="single" w:sz="12" w:space="0" w:color="000000"/>
              <w:left w:val="single" w:sz="12" w:space="0" w:color="000000"/>
              <w:bottom w:val="single" w:sz="8" w:space="0" w:color="000000"/>
              <w:right w:val="single" w:sz="12" w:space="0" w:color="000000"/>
            </w:tcBorders>
            <w:vAlign w:val="center"/>
          </w:tcPr>
          <w:p w14:paraId="16652849" w14:textId="77777777" w:rsidR="00250D4B" w:rsidRDefault="00250D4B"/>
        </w:tc>
        <w:tc>
          <w:tcPr>
            <w:tcW w:w="513" w:type="dxa"/>
            <w:tcBorders>
              <w:top w:val="nil"/>
              <w:left w:val="single" w:sz="12" w:space="0" w:color="000000"/>
              <w:bottom w:val="single" w:sz="12" w:space="0" w:color="000000"/>
              <w:right w:val="nil"/>
            </w:tcBorders>
            <w:vAlign w:val="bottom"/>
          </w:tcPr>
          <w:p w14:paraId="41C734B0" w14:textId="77777777" w:rsidR="00250D4B" w:rsidRDefault="009E693F">
            <w:pPr>
              <w:jc w:val="center"/>
            </w:pPr>
            <w:r>
              <w:rPr>
                <w:rFonts w:ascii="Arial" w:eastAsia="Arial" w:hAnsi="Arial" w:cs="Arial"/>
                <w:sz w:val="22"/>
                <w:szCs w:val="22"/>
              </w:rPr>
              <w:t>4</w:t>
            </w:r>
          </w:p>
        </w:tc>
        <w:tc>
          <w:tcPr>
            <w:tcW w:w="514" w:type="dxa"/>
            <w:tcBorders>
              <w:top w:val="nil"/>
              <w:left w:val="nil"/>
              <w:bottom w:val="single" w:sz="12" w:space="0" w:color="000000"/>
              <w:right w:val="nil"/>
            </w:tcBorders>
            <w:vAlign w:val="bottom"/>
          </w:tcPr>
          <w:p w14:paraId="123D184F" w14:textId="77777777" w:rsidR="00250D4B" w:rsidRDefault="009E693F">
            <w:pPr>
              <w:jc w:val="center"/>
            </w:pPr>
            <w:r>
              <w:rPr>
                <w:rFonts w:ascii="Arial" w:eastAsia="Arial" w:hAnsi="Arial" w:cs="Arial"/>
                <w:sz w:val="22"/>
                <w:szCs w:val="22"/>
              </w:rPr>
              <w:t>3</w:t>
            </w:r>
          </w:p>
        </w:tc>
        <w:tc>
          <w:tcPr>
            <w:tcW w:w="514" w:type="dxa"/>
            <w:tcBorders>
              <w:top w:val="nil"/>
              <w:left w:val="nil"/>
              <w:bottom w:val="single" w:sz="12" w:space="0" w:color="000000"/>
              <w:right w:val="nil"/>
            </w:tcBorders>
            <w:vAlign w:val="bottom"/>
          </w:tcPr>
          <w:p w14:paraId="4CDA5668" w14:textId="77777777" w:rsidR="00250D4B" w:rsidRDefault="009E693F">
            <w:pPr>
              <w:jc w:val="center"/>
            </w:pPr>
            <w:r>
              <w:rPr>
                <w:rFonts w:ascii="Arial" w:eastAsia="Arial" w:hAnsi="Arial" w:cs="Arial"/>
                <w:sz w:val="22"/>
                <w:szCs w:val="22"/>
              </w:rPr>
              <w:t>2</w:t>
            </w:r>
          </w:p>
        </w:tc>
        <w:tc>
          <w:tcPr>
            <w:tcW w:w="522" w:type="dxa"/>
            <w:tcBorders>
              <w:top w:val="nil"/>
              <w:left w:val="nil"/>
              <w:bottom w:val="single" w:sz="12" w:space="0" w:color="000000"/>
              <w:right w:val="single" w:sz="12" w:space="0" w:color="000000"/>
            </w:tcBorders>
            <w:vAlign w:val="bottom"/>
          </w:tcPr>
          <w:p w14:paraId="6F31A719" w14:textId="77777777" w:rsidR="00250D4B" w:rsidRDefault="009E693F">
            <w:pPr>
              <w:jc w:val="center"/>
            </w:pPr>
            <w:r>
              <w:rPr>
                <w:rFonts w:ascii="Arial" w:eastAsia="Arial" w:hAnsi="Arial" w:cs="Arial"/>
                <w:sz w:val="22"/>
                <w:szCs w:val="22"/>
              </w:rPr>
              <w:t>1</w:t>
            </w:r>
          </w:p>
        </w:tc>
        <w:tc>
          <w:tcPr>
            <w:tcW w:w="514" w:type="dxa"/>
            <w:tcBorders>
              <w:top w:val="nil"/>
              <w:left w:val="single" w:sz="12" w:space="0" w:color="000000"/>
              <w:bottom w:val="single" w:sz="12" w:space="0" w:color="000000"/>
              <w:right w:val="nil"/>
            </w:tcBorders>
            <w:vAlign w:val="bottom"/>
          </w:tcPr>
          <w:p w14:paraId="5EE469AF" w14:textId="77777777" w:rsidR="00250D4B" w:rsidRDefault="009E693F">
            <w:pPr>
              <w:jc w:val="center"/>
            </w:pPr>
            <w:r>
              <w:rPr>
                <w:rFonts w:ascii="Arial" w:eastAsia="Arial" w:hAnsi="Arial" w:cs="Arial"/>
                <w:sz w:val="22"/>
                <w:szCs w:val="22"/>
              </w:rPr>
              <w:t>4</w:t>
            </w:r>
          </w:p>
        </w:tc>
        <w:tc>
          <w:tcPr>
            <w:tcW w:w="514" w:type="dxa"/>
            <w:tcBorders>
              <w:top w:val="nil"/>
              <w:left w:val="nil"/>
              <w:bottom w:val="single" w:sz="12" w:space="0" w:color="000000"/>
              <w:right w:val="nil"/>
            </w:tcBorders>
            <w:vAlign w:val="bottom"/>
          </w:tcPr>
          <w:p w14:paraId="7BB7454C" w14:textId="77777777" w:rsidR="00250D4B" w:rsidRDefault="009E693F">
            <w:pPr>
              <w:jc w:val="center"/>
            </w:pPr>
            <w:r>
              <w:rPr>
                <w:rFonts w:ascii="Arial" w:eastAsia="Arial" w:hAnsi="Arial" w:cs="Arial"/>
                <w:sz w:val="22"/>
                <w:szCs w:val="22"/>
              </w:rPr>
              <w:t>3</w:t>
            </w:r>
          </w:p>
        </w:tc>
        <w:tc>
          <w:tcPr>
            <w:tcW w:w="516" w:type="dxa"/>
            <w:tcBorders>
              <w:top w:val="nil"/>
              <w:left w:val="nil"/>
              <w:bottom w:val="single" w:sz="12" w:space="0" w:color="000000"/>
              <w:right w:val="nil"/>
            </w:tcBorders>
            <w:vAlign w:val="bottom"/>
          </w:tcPr>
          <w:p w14:paraId="40EA75F0" w14:textId="77777777" w:rsidR="00250D4B" w:rsidRDefault="009E693F">
            <w:pPr>
              <w:jc w:val="center"/>
            </w:pPr>
            <w:r>
              <w:rPr>
                <w:rFonts w:ascii="Arial" w:eastAsia="Arial" w:hAnsi="Arial" w:cs="Arial"/>
                <w:sz w:val="22"/>
                <w:szCs w:val="22"/>
              </w:rPr>
              <w:t>2</w:t>
            </w:r>
          </w:p>
        </w:tc>
        <w:tc>
          <w:tcPr>
            <w:tcW w:w="522" w:type="dxa"/>
            <w:tcBorders>
              <w:top w:val="nil"/>
              <w:left w:val="nil"/>
              <w:bottom w:val="single" w:sz="12" w:space="0" w:color="000000"/>
              <w:right w:val="single" w:sz="12" w:space="0" w:color="000000"/>
            </w:tcBorders>
            <w:vAlign w:val="bottom"/>
          </w:tcPr>
          <w:p w14:paraId="7DBB3F71" w14:textId="77777777" w:rsidR="00250D4B" w:rsidRDefault="009E693F">
            <w:pPr>
              <w:jc w:val="center"/>
            </w:pPr>
            <w:r>
              <w:rPr>
                <w:rFonts w:ascii="Arial" w:eastAsia="Arial" w:hAnsi="Arial" w:cs="Arial"/>
                <w:sz w:val="22"/>
                <w:szCs w:val="22"/>
              </w:rPr>
              <w:t>1</w:t>
            </w:r>
          </w:p>
        </w:tc>
        <w:tc>
          <w:tcPr>
            <w:tcW w:w="514" w:type="dxa"/>
            <w:tcBorders>
              <w:top w:val="nil"/>
              <w:left w:val="single" w:sz="12" w:space="0" w:color="000000"/>
              <w:bottom w:val="single" w:sz="12" w:space="0" w:color="000000"/>
              <w:right w:val="nil"/>
            </w:tcBorders>
            <w:vAlign w:val="bottom"/>
          </w:tcPr>
          <w:p w14:paraId="137DC84A" w14:textId="77777777" w:rsidR="00250D4B" w:rsidRDefault="009E693F">
            <w:pPr>
              <w:jc w:val="center"/>
            </w:pPr>
            <w:r>
              <w:rPr>
                <w:rFonts w:ascii="Arial" w:eastAsia="Arial" w:hAnsi="Arial" w:cs="Arial"/>
                <w:sz w:val="22"/>
                <w:szCs w:val="22"/>
              </w:rPr>
              <w:t>4</w:t>
            </w:r>
          </w:p>
        </w:tc>
        <w:tc>
          <w:tcPr>
            <w:tcW w:w="514" w:type="dxa"/>
            <w:tcBorders>
              <w:top w:val="nil"/>
              <w:left w:val="nil"/>
              <w:bottom w:val="single" w:sz="12" w:space="0" w:color="000000"/>
              <w:right w:val="nil"/>
            </w:tcBorders>
            <w:vAlign w:val="bottom"/>
          </w:tcPr>
          <w:p w14:paraId="5B798AA2" w14:textId="77777777" w:rsidR="00250D4B" w:rsidRDefault="009E693F">
            <w:pPr>
              <w:jc w:val="center"/>
            </w:pPr>
            <w:r>
              <w:rPr>
                <w:rFonts w:ascii="Arial" w:eastAsia="Arial" w:hAnsi="Arial" w:cs="Arial"/>
                <w:sz w:val="22"/>
                <w:szCs w:val="22"/>
              </w:rPr>
              <w:t>3</w:t>
            </w:r>
          </w:p>
        </w:tc>
        <w:tc>
          <w:tcPr>
            <w:tcW w:w="514" w:type="dxa"/>
            <w:tcBorders>
              <w:top w:val="nil"/>
              <w:left w:val="nil"/>
              <w:bottom w:val="single" w:sz="12" w:space="0" w:color="000000"/>
              <w:right w:val="nil"/>
            </w:tcBorders>
            <w:vAlign w:val="bottom"/>
          </w:tcPr>
          <w:p w14:paraId="60C85B31" w14:textId="77777777" w:rsidR="00250D4B" w:rsidRDefault="009E693F">
            <w:pPr>
              <w:jc w:val="center"/>
            </w:pPr>
            <w:r>
              <w:rPr>
                <w:rFonts w:ascii="Arial" w:eastAsia="Arial" w:hAnsi="Arial" w:cs="Arial"/>
                <w:sz w:val="22"/>
                <w:szCs w:val="22"/>
              </w:rPr>
              <w:t>2</w:t>
            </w:r>
          </w:p>
        </w:tc>
        <w:tc>
          <w:tcPr>
            <w:tcW w:w="519" w:type="dxa"/>
            <w:tcBorders>
              <w:top w:val="nil"/>
              <w:left w:val="nil"/>
              <w:bottom w:val="single" w:sz="12" w:space="0" w:color="000000"/>
              <w:right w:val="single" w:sz="12" w:space="0" w:color="000000"/>
            </w:tcBorders>
            <w:vAlign w:val="bottom"/>
          </w:tcPr>
          <w:p w14:paraId="015F47B0" w14:textId="77777777" w:rsidR="00250D4B" w:rsidRDefault="009E693F">
            <w:pPr>
              <w:jc w:val="center"/>
            </w:pPr>
            <w:r>
              <w:rPr>
                <w:rFonts w:ascii="Arial" w:eastAsia="Arial" w:hAnsi="Arial" w:cs="Arial"/>
                <w:sz w:val="22"/>
                <w:szCs w:val="22"/>
              </w:rPr>
              <w:t>1</w:t>
            </w:r>
          </w:p>
        </w:tc>
        <w:tc>
          <w:tcPr>
            <w:tcW w:w="514" w:type="dxa"/>
            <w:tcBorders>
              <w:top w:val="nil"/>
              <w:left w:val="single" w:sz="12" w:space="0" w:color="000000"/>
              <w:bottom w:val="single" w:sz="12" w:space="0" w:color="000000"/>
              <w:right w:val="nil"/>
            </w:tcBorders>
            <w:vAlign w:val="bottom"/>
          </w:tcPr>
          <w:p w14:paraId="3F4DD918" w14:textId="77777777" w:rsidR="00250D4B" w:rsidRDefault="009E693F">
            <w:pPr>
              <w:jc w:val="center"/>
            </w:pPr>
            <w:r>
              <w:rPr>
                <w:rFonts w:ascii="Arial" w:eastAsia="Arial" w:hAnsi="Arial" w:cs="Arial"/>
                <w:sz w:val="22"/>
                <w:szCs w:val="22"/>
              </w:rPr>
              <w:t>4</w:t>
            </w:r>
          </w:p>
        </w:tc>
        <w:tc>
          <w:tcPr>
            <w:tcW w:w="516" w:type="dxa"/>
            <w:tcBorders>
              <w:top w:val="nil"/>
              <w:left w:val="nil"/>
              <w:bottom w:val="single" w:sz="12" w:space="0" w:color="000000"/>
              <w:right w:val="nil"/>
            </w:tcBorders>
            <w:vAlign w:val="bottom"/>
          </w:tcPr>
          <w:p w14:paraId="288E435D" w14:textId="77777777" w:rsidR="00250D4B" w:rsidRDefault="009E693F">
            <w:pPr>
              <w:jc w:val="center"/>
            </w:pPr>
            <w:r>
              <w:rPr>
                <w:rFonts w:ascii="Arial" w:eastAsia="Arial" w:hAnsi="Arial" w:cs="Arial"/>
                <w:sz w:val="22"/>
                <w:szCs w:val="22"/>
              </w:rPr>
              <w:t>3</w:t>
            </w:r>
          </w:p>
        </w:tc>
        <w:tc>
          <w:tcPr>
            <w:tcW w:w="514" w:type="dxa"/>
            <w:tcBorders>
              <w:top w:val="nil"/>
              <w:left w:val="nil"/>
              <w:bottom w:val="single" w:sz="12" w:space="0" w:color="000000"/>
              <w:right w:val="nil"/>
            </w:tcBorders>
            <w:vAlign w:val="bottom"/>
          </w:tcPr>
          <w:p w14:paraId="74BB1D53" w14:textId="77777777" w:rsidR="00250D4B" w:rsidRDefault="009E693F">
            <w:pPr>
              <w:jc w:val="center"/>
            </w:pPr>
            <w:r>
              <w:rPr>
                <w:rFonts w:ascii="Arial" w:eastAsia="Arial" w:hAnsi="Arial" w:cs="Arial"/>
                <w:sz w:val="22"/>
                <w:szCs w:val="22"/>
              </w:rPr>
              <w:t>2</w:t>
            </w:r>
          </w:p>
        </w:tc>
        <w:tc>
          <w:tcPr>
            <w:tcW w:w="519" w:type="dxa"/>
            <w:tcBorders>
              <w:top w:val="nil"/>
              <w:left w:val="nil"/>
              <w:bottom w:val="single" w:sz="12" w:space="0" w:color="000000"/>
              <w:right w:val="single" w:sz="12" w:space="0" w:color="000000"/>
            </w:tcBorders>
            <w:vAlign w:val="bottom"/>
          </w:tcPr>
          <w:p w14:paraId="4960F17D" w14:textId="77777777" w:rsidR="00250D4B" w:rsidRDefault="009E693F">
            <w:pPr>
              <w:jc w:val="center"/>
            </w:pPr>
            <w:r>
              <w:rPr>
                <w:rFonts w:ascii="Arial" w:eastAsia="Arial" w:hAnsi="Arial" w:cs="Arial"/>
                <w:sz w:val="22"/>
                <w:szCs w:val="22"/>
              </w:rPr>
              <w:t>1</w:t>
            </w:r>
          </w:p>
        </w:tc>
        <w:tc>
          <w:tcPr>
            <w:tcW w:w="514" w:type="dxa"/>
            <w:tcBorders>
              <w:top w:val="nil"/>
              <w:left w:val="single" w:sz="12" w:space="0" w:color="000000"/>
              <w:bottom w:val="single" w:sz="12" w:space="0" w:color="000000"/>
              <w:right w:val="nil"/>
            </w:tcBorders>
            <w:vAlign w:val="bottom"/>
          </w:tcPr>
          <w:p w14:paraId="271D1776" w14:textId="77777777" w:rsidR="00250D4B" w:rsidRDefault="009E693F">
            <w:pPr>
              <w:jc w:val="center"/>
            </w:pPr>
            <w:r>
              <w:rPr>
                <w:rFonts w:ascii="Arial" w:eastAsia="Arial" w:hAnsi="Arial" w:cs="Arial"/>
                <w:sz w:val="22"/>
                <w:szCs w:val="22"/>
              </w:rPr>
              <w:t>4</w:t>
            </w:r>
          </w:p>
        </w:tc>
        <w:tc>
          <w:tcPr>
            <w:tcW w:w="514" w:type="dxa"/>
            <w:tcBorders>
              <w:top w:val="nil"/>
              <w:left w:val="nil"/>
              <w:bottom w:val="single" w:sz="12" w:space="0" w:color="000000"/>
              <w:right w:val="nil"/>
            </w:tcBorders>
            <w:vAlign w:val="bottom"/>
          </w:tcPr>
          <w:p w14:paraId="2219D58C" w14:textId="77777777" w:rsidR="00250D4B" w:rsidRDefault="009E693F">
            <w:pPr>
              <w:jc w:val="center"/>
            </w:pPr>
            <w:r>
              <w:rPr>
                <w:rFonts w:ascii="Arial" w:eastAsia="Arial" w:hAnsi="Arial" w:cs="Arial"/>
                <w:sz w:val="22"/>
                <w:szCs w:val="22"/>
              </w:rPr>
              <w:t>3</w:t>
            </w:r>
          </w:p>
        </w:tc>
        <w:tc>
          <w:tcPr>
            <w:tcW w:w="514" w:type="dxa"/>
            <w:tcBorders>
              <w:top w:val="nil"/>
              <w:left w:val="nil"/>
              <w:bottom w:val="single" w:sz="12" w:space="0" w:color="000000"/>
              <w:right w:val="nil"/>
            </w:tcBorders>
            <w:vAlign w:val="bottom"/>
          </w:tcPr>
          <w:p w14:paraId="542220DE" w14:textId="77777777" w:rsidR="00250D4B" w:rsidRDefault="009E693F">
            <w:pPr>
              <w:jc w:val="center"/>
            </w:pPr>
            <w:r>
              <w:rPr>
                <w:rFonts w:ascii="Arial" w:eastAsia="Arial" w:hAnsi="Arial" w:cs="Arial"/>
                <w:sz w:val="22"/>
                <w:szCs w:val="22"/>
              </w:rPr>
              <w:t>2</w:t>
            </w:r>
          </w:p>
        </w:tc>
        <w:tc>
          <w:tcPr>
            <w:tcW w:w="522" w:type="dxa"/>
            <w:tcBorders>
              <w:top w:val="nil"/>
              <w:left w:val="nil"/>
              <w:bottom w:val="single" w:sz="12" w:space="0" w:color="000000"/>
              <w:right w:val="single" w:sz="12" w:space="0" w:color="000000"/>
            </w:tcBorders>
            <w:vAlign w:val="bottom"/>
          </w:tcPr>
          <w:p w14:paraId="3C53C9A7" w14:textId="77777777" w:rsidR="00250D4B" w:rsidRDefault="009E693F">
            <w:pPr>
              <w:jc w:val="center"/>
            </w:pPr>
            <w:r>
              <w:rPr>
                <w:rFonts w:ascii="Arial" w:eastAsia="Arial" w:hAnsi="Arial" w:cs="Arial"/>
                <w:sz w:val="22"/>
                <w:szCs w:val="22"/>
              </w:rPr>
              <w:t>1</w:t>
            </w:r>
          </w:p>
        </w:tc>
        <w:tc>
          <w:tcPr>
            <w:tcW w:w="1102" w:type="dxa"/>
            <w:vMerge/>
            <w:tcBorders>
              <w:top w:val="single" w:sz="12" w:space="0" w:color="000000"/>
              <w:left w:val="single" w:sz="12" w:space="0" w:color="000000"/>
              <w:bottom w:val="single" w:sz="8" w:space="0" w:color="000000"/>
              <w:right w:val="single" w:sz="12" w:space="0" w:color="000000"/>
            </w:tcBorders>
            <w:vAlign w:val="center"/>
          </w:tcPr>
          <w:p w14:paraId="756BDFCF" w14:textId="77777777" w:rsidR="00250D4B" w:rsidRDefault="00250D4B"/>
        </w:tc>
      </w:tr>
      <w:tr w:rsidR="00250D4B" w14:paraId="78CBA81B" w14:textId="77777777">
        <w:trPr>
          <w:trHeight w:val="300"/>
        </w:trPr>
        <w:tc>
          <w:tcPr>
            <w:tcW w:w="1757" w:type="dxa"/>
            <w:tcBorders>
              <w:top w:val="single" w:sz="12" w:space="0" w:color="000000"/>
              <w:left w:val="single" w:sz="12" w:space="0" w:color="000000"/>
              <w:bottom w:val="single" w:sz="4" w:space="0" w:color="000000"/>
              <w:right w:val="single" w:sz="12" w:space="0" w:color="000000"/>
            </w:tcBorders>
            <w:vAlign w:val="bottom"/>
          </w:tcPr>
          <w:p w14:paraId="39134A68" w14:textId="77777777" w:rsidR="00250D4B" w:rsidRDefault="009E693F">
            <w:bookmarkStart w:id="1" w:name="h.gjdgxs" w:colFirst="0" w:colLast="0"/>
            <w:bookmarkEnd w:id="1"/>
            <w:r>
              <w:rPr>
                <w:rFonts w:ascii="Arial" w:eastAsia="Arial" w:hAnsi="Arial" w:cs="Arial"/>
                <w:sz w:val="22"/>
                <w:szCs w:val="22"/>
              </w:rPr>
              <w:t> </w:t>
            </w:r>
          </w:p>
          <w:p w14:paraId="341A3779" w14:textId="77777777" w:rsidR="00250D4B" w:rsidRDefault="00250D4B"/>
        </w:tc>
        <w:tc>
          <w:tcPr>
            <w:tcW w:w="513" w:type="dxa"/>
            <w:tcBorders>
              <w:top w:val="single" w:sz="12" w:space="0" w:color="000000"/>
              <w:left w:val="single" w:sz="12" w:space="0" w:color="000000"/>
              <w:bottom w:val="single" w:sz="4" w:space="0" w:color="000000"/>
              <w:right w:val="single" w:sz="4" w:space="0" w:color="000000"/>
            </w:tcBorders>
            <w:vAlign w:val="bottom"/>
          </w:tcPr>
          <w:p w14:paraId="6CCEDF91" w14:textId="77777777" w:rsidR="00250D4B" w:rsidRDefault="009E693F">
            <w:pPr>
              <w:jc w:val="center"/>
            </w:pPr>
            <w:r>
              <w:rPr>
                <w:rFonts w:ascii="Arial" w:eastAsia="Arial" w:hAnsi="Arial" w:cs="Arial"/>
                <w:sz w:val="22"/>
                <w:szCs w:val="22"/>
              </w:rPr>
              <w:t> </w:t>
            </w:r>
          </w:p>
        </w:tc>
        <w:tc>
          <w:tcPr>
            <w:tcW w:w="514" w:type="dxa"/>
            <w:tcBorders>
              <w:top w:val="single" w:sz="12" w:space="0" w:color="000000"/>
              <w:left w:val="nil"/>
              <w:bottom w:val="single" w:sz="4" w:space="0" w:color="000000"/>
              <w:right w:val="single" w:sz="4" w:space="0" w:color="000000"/>
            </w:tcBorders>
            <w:vAlign w:val="bottom"/>
          </w:tcPr>
          <w:p w14:paraId="5763A9DF" w14:textId="77777777" w:rsidR="00250D4B" w:rsidRDefault="009E693F">
            <w:pPr>
              <w:jc w:val="center"/>
            </w:pPr>
            <w:r>
              <w:rPr>
                <w:rFonts w:ascii="Arial" w:eastAsia="Arial" w:hAnsi="Arial" w:cs="Arial"/>
                <w:sz w:val="22"/>
                <w:szCs w:val="22"/>
              </w:rPr>
              <w:t> </w:t>
            </w:r>
          </w:p>
        </w:tc>
        <w:tc>
          <w:tcPr>
            <w:tcW w:w="514" w:type="dxa"/>
            <w:tcBorders>
              <w:top w:val="single" w:sz="12" w:space="0" w:color="000000"/>
              <w:left w:val="nil"/>
              <w:bottom w:val="single" w:sz="4" w:space="0" w:color="000000"/>
              <w:right w:val="single" w:sz="4" w:space="0" w:color="000000"/>
            </w:tcBorders>
            <w:vAlign w:val="bottom"/>
          </w:tcPr>
          <w:p w14:paraId="2578B4F1" w14:textId="77777777" w:rsidR="00250D4B" w:rsidRDefault="009E693F">
            <w:pPr>
              <w:jc w:val="center"/>
            </w:pPr>
            <w:r>
              <w:rPr>
                <w:rFonts w:ascii="Arial" w:eastAsia="Arial" w:hAnsi="Arial" w:cs="Arial"/>
                <w:sz w:val="22"/>
                <w:szCs w:val="22"/>
              </w:rPr>
              <w:t> </w:t>
            </w:r>
          </w:p>
        </w:tc>
        <w:tc>
          <w:tcPr>
            <w:tcW w:w="522" w:type="dxa"/>
            <w:tcBorders>
              <w:top w:val="single" w:sz="12" w:space="0" w:color="000000"/>
              <w:left w:val="nil"/>
              <w:bottom w:val="single" w:sz="4" w:space="0" w:color="000000"/>
              <w:right w:val="single" w:sz="12" w:space="0" w:color="000000"/>
            </w:tcBorders>
            <w:vAlign w:val="bottom"/>
          </w:tcPr>
          <w:p w14:paraId="22C24EBB" w14:textId="77777777" w:rsidR="00250D4B" w:rsidRDefault="009E693F">
            <w:pPr>
              <w:jc w:val="center"/>
            </w:pPr>
            <w:r>
              <w:rPr>
                <w:rFonts w:ascii="Arial" w:eastAsia="Arial" w:hAnsi="Arial" w:cs="Arial"/>
                <w:sz w:val="22"/>
                <w:szCs w:val="22"/>
              </w:rPr>
              <w:t> </w:t>
            </w:r>
          </w:p>
        </w:tc>
        <w:tc>
          <w:tcPr>
            <w:tcW w:w="514" w:type="dxa"/>
            <w:tcBorders>
              <w:top w:val="single" w:sz="12" w:space="0" w:color="000000"/>
              <w:left w:val="single" w:sz="12" w:space="0" w:color="000000"/>
              <w:bottom w:val="single" w:sz="4" w:space="0" w:color="000000"/>
              <w:right w:val="single" w:sz="4" w:space="0" w:color="000000"/>
            </w:tcBorders>
            <w:vAlign w:val="bottom"/>
          </w:tcPr>
          <w:p w14:paraId="135312DC" w14:textId="77777777" w:rsidR="00250D4B" w:rsidRDefault="009E693F">
            <w:pPr>
              <w:jc w:val="center"/>
            </w:pPr>
            <w:r>
              <w:rPr>
                <w:rFonts w:ascii="Arial" w:eastAsia="Arial" w:hAnsi="Arial" w:cs="Arial"/>
                <w:sz w:val="22"/>
                <w:szCs w:val="22"/>
              </w:rPr>
              <w:t> </w:t>
            </w:r>
          </w:p>
        </w:tc>
        <w:tc>
          <w:tcPr>
            <w:tcW w:w="514" w:type="dxa"/>
            <w:tcBorders>
              <w:top w:val="single" w:sz="12" w:space="0" w:color="000000"/>
              <w:left w:val="nil"/>
              <w:bottom w:val="single" w:sz="4" w:space="0" w:color="000000"/>
              <w:right w:val="single" w:sz="4" w:space="0" w:color="000000"/>
            </w:tcBorders>
            <w:vAlign w:val="bottom"/>
          </w:tcPr>
          <w:p w14:paraId="75073ADD" w14:textId="77777777" w:rsidR="00250D4B" w:rsidRDefault="009E693F">
            <w:pPr>
              <w:jc w:val="center"/>
            </w:pPr>
            <w:r>
              <w:rPr>
                <w:rFonts w:ascii="Arial" w:eastAsia="Arial" w:hAnsi="Arial" w:cs="Arial"/>
                <w:sz w:val="22"/>
                <w:szCs w:val="22"/>
              </w:rPr>
              <w:t> </w:t>
            </w:r>
          </w:p>
        </w:tc>
        <w:tc>
          <w:tcPr>
            <w:tcW w:w="516" w:type="dxa"/>
            <w:tcBorders>
              <w:top w:val="single" w:sz="12" w:space="0" w:color="000000"/>
              <w:left w:val="nil"/>
              <w:bottom w:val="single" w:sz="4" w:space="0" w:color="000000"/>
              <w:right w:val="single" w:sz="4" w:space="0" w:color="000000"/>
            </w:tcBorders>
            <w:vAlign w:val="bottom"/>
          </w:tcPr>
          <w:p w14:paraId="316A3249" w14:textId="77777777" w:rsidR="00250D4B" w:rsidRDefault="009E693F">
            <w:pPr>
              <w:jc w:val="center"/>
            </w:pPr>
            <w:r>
              <w:rPr>
                <w:rFonts w:ascii="Arial" w:eastAsia="Arial" w:hAnsi="Arial" w:cs="Arial"/>
                <w:sz w:val="22"/>
                <w:szCs w:val="22"/>
              </w:rPr>
              <w:t> </w:t>
            </w:r>
          </w:p>
        </w:tc>
        <w:tc>
          <w:tcPr>
            <w:tcW w:w="522" w:type="dxa"/>
            <w:tcBorders>
              <w:top w:val="single" w:sz="12" w:space="0" w:color="000000"/>
              <w:left w:val="nil"/>
              <w:bottom w:val="single" w:sz="4" w:space="0" w:color="000000"/>
              <w:right w:val="single" w:sz="12" w:space="0" w:color="000000"/>
            </w:tcBorders>
            <w:vAlign w:val="bottom"/>
          </w:tcPr>
          <w:p w14:paraId="5217FA0D"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7CE0B543" w14:textId="77777777" w:rsidR="00250D4B" w:rsidRDefault="009E693F">
            <w:pPr>
              <w:jc w:val="center"/>
            </w:pPr>
            <w:r>
              <w:rPr>
                <w:rFonts w:ascii="Arial" w:eastAsia="Arial" w:hAnsi="Arial" w:cs="Arial"/>
                <w:sz w:val="22"/>
                <w:szCs w:val="22"/>
              </w:rPr>
              <w:t> </w:t>
            </w:r>
          </w:p>
        </w:tc>
        <w:tc>
          <w:tcPr>
            <w:tcW w:w="514" w:type="dxa"/>
            <w:tcBorders>
              <w:top w:val="single" w:sz="12" w:space="0" w:color="000000"/>
              <w:left w:val="nil"/>
              <w:bottom w:val="single" w:sz="4" w:space="0" w:color="000000"/>
              <w:right w:val="single" w:sz="4" w:space="0" w:color="000000"/>
            </w:tcBorders>
            <w:vAlign w:val="bottom"/>
          </w:tcPr>
          <w:p w14:paraId="5396C4CC" w14:textId="77777777" w:rsidR="00250D4B" w:rsidRDefault="009E693F">
            <w:pPr>
              <w:jc w:val="center"/>
            </w:pPr>
            <w:r>
              <w:rPr>
                <w:rFonts w:ascii="Arial" w:eastAsia="Arial" w:hAnsi="Arial" w:cs="Arial"/>
                <w:sz w:val="22"/>
                <w:szCs w:val="22"/>
              </w:rPr>
              <w:t> </w:t>
            </w:r>
          </w:p>
        </w:tc>
        <w:tc>
          <w:tcPr>
            <w:tcW w:w="514" w:type="dxa"/>
            <w:tcBorders>
              <w:top w:val="single" w:sz="12" w:space="0" w:color="000000"/>
              <w:left w:val="nil"/>
              <w:bottom w:val="single" w:sz="4" w:space="0" w:color="000000"/>
              <w:right w:val="single" w:sz="4" w:space="0" w:color="000000"/>
            </w:tcBorders>
            <w:vAlign w:val="bottom"/>
          </w:tcPr>
          <w:p w14:paraId="5A08B0E2" w14:textId="77777777" w:rsidR="00250D4B" w:rsidRDefault="009E693F">
            <w:pPr>
              <w:jc w:val="center"/>
            </w:pPr>
            <w:r>
              <w:rPr>
                <w:rFonts w:ascii="Arial" w:eastAsia="Arial" w:hAnsi="Arial" w:cs="Arial"/>
                <w:sz w:val="22"/>
                <w:szCs w:val="22"/>
              </w:rPr>
              <w:t> </w:t>
            </w:r>
          </w:p>
        </w:tc>
        <w:tc>
          <w:tcPr>
            <w:tcW w:w="519" w:type="dxa"/>
            <w:tcBorders>
              <w:top w:val="single" w:sz="12" w:space="0" w:color="000000"/>
              <w:left w:val="nil"/>
              <w:bottom w:val="single" w:sz="4" w:space="0" w:color="000000"/>
              <w:right w:val="single" w:sz="12" w:space="0" w:color="000000"/>
            </w:tcBorders>
            <w:vAlign w:val="bottom"/>
          </w:tcPr>
          <w:p w14:paraId="1A76A1B9"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542704F5" w14:textId="77777777" w:rsidR="00250D4B" w:rsidRDefault="009E693F">
            <w:pPr>
              <w:jc w:val="center"/>
            </w:pPr>
            <w:r>
              <w:rPr>
                <w:rFonts w:ascii="Arial" w:eastAsia="Arial" w:hAnsi="Arial" w:cs="Arial"/>
                <w:sz w:val="22"/>
                <w:szCs w:val="22"/>
              </w:rPr>
              <w:t> </w:t>
            </w:r>
          </w:p>
        </w:tc>
        <w:tc>
          <w:tcPr>
            <w:tcW w:w="516" w:type="dxa"/>
            <w:tcBorders>
              <w:top w:val="single" w:sz="12" w:space="0" w:color="000000"/>
              <w:left w:val="nil"/>
              <w:bottom w:val="single" w:sz="4" w:space="0" w:color="000000"/>
              <w:right w:val="single" w:sz="4" w:space="0" w:color="000000"/>
            </w:tcBorders>
            <w:vAlign w:val="bottom"/>
          </w:tcPr>
          <w:p w14:paraId="77F6012B" w14:textId="77777777" w:rsidR="00250D4B" w:rsidRDefault="009E693F">
            <w:pPr>
              <w:jc w:val="center"/>
            </w:pPr>
            <w:r>
              <w:rPr>
                <w:rFonts w:ascii="Arial" w:eastAsia="Arial" w:hAnsi="Arial" w:cs="Arial"/>
                <w:sz w:val="22"/>
                <w:szCs w:val="22"/>
              </w:rPr>
              <w:t> </w:t>
            </w:r>
          </w:p>
        </w:tc>
        <w:tc>
          <w:tcPr>
            <w:tcW w:w="514" w:type="dxa"/>
            <w:tcBorders>
              <w:top w:val="single" w:sz="12" w:space="0" w:color="000000"/>
              <w:left w:val="nil"/>
              <w:bottom w:val="single" w:sz="4" w:space="0" w:color="000000"/>
              <w:right w:val="single" w:sz="4" w:space="0" w:color="000000"/>
            </w:tcBorders>
            <w:vAlign w:val="bottom"/>
          </w:tcPr>
          <w:p w14:paraId="3397CA7B" w14:textId="77777777" w:rsidR="00250D4B" w:rsidRDefault="009E693F">
            <w:pPr>
              <w:jc w:val="center"/>
            </w:pPr>
            <w:r>
              <w:rPr>
                <w:rFonts w:ascii="Arial" w:eastAsia="Arial" w:hAnsi="Arial" w:cs="Arial"/>
                <w:sz w:val="22"/>
                <w:szCs w:val="22"/>
              </w:rPr>
              <w:t> </w:t>
            </w:r>
          </w:p>
        </w:tc>
        <w:tc>
          <w:tcPr>
            <w:tcW w:w="519" w:type="dxa"/>
            <w:tcBorders>
              <w:top w:val="nil"/>
              <w:left w:val="nil"/>
              <w:bottom w:val="single" w:sz="4" w:space="0" w:color="000000"/>
              <w:right w:val="single" w:sz="12" w:space="0" w:color="000000"/>
            </w:tcBorders>
            <w:vAlign w:val="bottom"/>
          </w:tcPr>
          <w:p w14:paraId="613F8DE6"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5E3399C1" w14:textId="77777777" w:rsidR="00250D4B" w:rsidRDefault="009E693F">
            <w:pPr>
              <w:jc w:val="center"/>
            </w:pPr>
            <w:r>
              <w:rPr>
                <w:rFonts w:ascii="Arial" w:eastAsia="Arial" w:hAnsi="Arial" w:cs="Arial"/>
                <w:sz w:val="22"/>
                <w:szCs w:val="22"/>
              </w:rPr>
              <w:t> </w:t>
            </w:r>
          </w:p>
        </w:tc>
        <w:tc>
          <w:tcPr>
            <w:tcW w:w="514" w:type="dxa"/>
            <w:tcBorders>
              <w:top w:val="single" w:sz="12" w:space="0" w:color="000000"/>
              <w:left w:val="nil"/>
              <w:bottom w:val="single" w:sz="4" w:space="0" w:color="000000"/>
              <w:right w:val="single" w:sz="4" w:space="0" w:color="000000"/>
            </w:tcBorders>
            <w:vAlign w:val="bottom"/>
          </w:tcPr>
          <w:p w14:paraId="7C9E5BD9" w14:textId="77777777" w:rsidR="00250D4B" w:rsidRDefault="009E693F">
            <w:pPr>
              <w:jc w:val="center"/>
            </w:pPr>
            <w:r>
              <w:rPr>
                <w:rFonts w:ascii="Arial" w:eastAsia="Arial" w:hAnsi="Arial" w:cs="Arial"/>
                <w:sz w:val="22"/>
                <w:szCs w:val="22"/>
              </w:rPr>
              <w:t> </w:t>
            </w:r>
          </w:p>
        </w:tc>
        <w:tc>
          <w:tcPr>
            <w:tcW w:w="514" w:type="dxa"/>
            <w:tcBorders>
              <w:top w:val="single" w:sz="12" w:space="0" w:color="000000"/>
              <w:left w:val="nil"/>
              <w:bottom w:val="single" w:sz="4" w:space="0" w:color="000000"/>
              <w:right w:val="single" w:sz="4" w:space="0" w:color="000000"/>
            </w:tcBorders>
            <w:vAlign w:val="bottom"/>
          </w:tcPr>
          <w:p w14:paraId="623692C2" w14:textId="77777777" w:rsidR="00250D4B" w:rsidRDefault="009E693F">
            <w:pPr>
              <w:jc w:val="center"/>
            </w:pPr>
            <w:r>
              <w:rPr>
                <w:rFonts w:ascii="Arial" w:eastAsia="Arial" w:hAnsi="Arial" w:cs="Arial"/>
                <w:sz w:val="22"/>
                <w:szCs w:val="22"/>
              </w:rPr>
              <w:t> </w:t>
            </w:r>
          </w:p>
        </w:tc>
        <w:tc>
          <w:tcPr>
            <w:tcW w:w="522" w:type="dxa"/>
            <w:tcBorders>
              <w:top w:val="nil"/>
              <w:left w:val="nil"/>
              <w:bottom w:val="single" w:sz="4" w:space="0" w:color="000000"/>
              <w:right w:val="single" w:sz="12" w:space="0" w:color="000000"/>
            </w:tcBorders>
            <w:vAlign w:val="bottom"/>
          </w:tcPr>
          <w:p w14:paraId="62A9114A" w14:textId="77777777" w:rsidR="00250D4B" w:rsidRDefault="009E693F">
            <w:pPr>
              <w:jc w:val="center"/>
            </w:pPr>
            <w:r>
              <w:rPr>
                <w:rFonts w:ascii="Arial" w:eastAsia="Arial" w:hAnsi="Arial" w:cs="Arial"/>
                <w:sz w:val="22"/>
                <w:szCs w:val="22"/>
              </w:rPr>
              <w:t> </w:t>
            </w:r>
          </w:p>
        </w:tc>
        <w:tc>
          <w:tcPr>
            <w:tcW w:w="1102" w:type="dxa"/>
            <w:tcBorders>
              <w:top w:val="single" w:sz="12" w:space="0" w:color="000000"/>
              <w:left w:val="single" w:sz="12" w:space="0" w:color="000000"/>
              <w:bottom w:val="nil"/>
              <w:right w:val="single" w:sz="12" w:space="0" w:color="000000"/>
            </w:tcBorders>
            <w:vAlign w:val="bottom"/>
          </w:tcPr>
          <w:p w14:paraId="0B09248B" w14:textId="77777777" w:rsidR="00250D4B" w:rsidRDefault="00250D4B">
            <w:pPr>
              <w:jc w:val="right"/>
            </w:pPr>
          </w:p>
        </w:tc>
      </w:tr>
      <w:tr w:rsidR="00250D4B" w14:paraId="11C484CA" w14:textId="77777777">
        <w:trPr>
          <w:trHeight w:val="300"/>
        </w:trPr>
        <w:tc>
          <w:tcPr>
            <w:tcW w:w="1757" w:type="dxa"/>
            <w:tcBorders>
              <w:top w:val="nil"/>
              <w:left w:val="single" w:sz="12" w:space="0" w:color="000000"/>
              <w:bottom w:val="single" w:sz="4" w:space="0" w:color="000000"/>
              <w:right w:val="single" w:sz="12" w:space="0" w:color="000000"/>
            </w:tcBorders>
            <w:vAlign w:val="bottom"/>
          </w:tcPr>
          <w:p w14:paraId="37FD1C2E" w14:textId="77777777" w:rsidR="00250D4B" w:rsidRDefault="009E693F">
            <w:r>
              <w:rPr>
                <w:rFonts w:ascii="Arial" w:eastAsia="Arial" w:hAnsi="Arial" w:cs="Arial"/>
                <w:sz w:val="22"/>
                <w:szCs w:val="22"/>
              </w:rPr>
              <w:t> </w:t>
            </w:r>
          </w:p>
          <w:p w14:paraId="042EDAAB" w14:textId="77777777" w:rsidR="00250D4B" w:rsidRDefault="00250D4B"/>
        </w:tc>
        <w:tc>
          <w:tcPr>
            <w:tcW w:w="513" w:type="dxa"/>
            <w:tcBorders>
              <w:top w:val="nil"/>
              <w:left w:val="single" w:sz="12" w:space="0" w:color="000000"/>
              <w:bottom w:val="single" w:sz="4" w:space="0" w:color="000000"/>
              <w:right w:val="single" w:sz="4" w:space="0" w:color="000000"/>
            </w:tcBorders>
            <w:vAlign w:val="bottom"/>
          </w:tcPr>
          <w:p w14:paraId="14879051"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2FB81DC3"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455A8D5E" w14:textId="77777777" w:rsidR="00250D4B" w:rsidRDefault="009E693F">
            <w:pPr>
              <w:jc w:val="center"/>
            </w:pPr>
            <w:r>
              <w:rPr>
                <w:rFonts w:ascii="Arial" w:eastAsia="Arial" w:hAnsi="Arial" w:cs="Arial"/>
                <w:sz w:val="22"/>
                <w:szCs w:val="22"/>
              </w:rPr>
              <w:t> </w:t>
            </w:r>
          </w:p>
        </w:tc>
        <w:tc>
          <w:tcPr>
            <w:tcW w:w="522" w:type="dxa"/>
            <w:tcBorders>
              <w:top w:val="nil"/>
              <w:left w:val="nil"/>
              <w:bottom w:val="single" w:sz="4" w:space="0" w:color="000000"/>
              <w:right w:val="single" w:sz="12" w:space="0" w:color="000000"/>
            </w:tcBorders>
            <w:vAlign w:val="bottom"/>
          </w:tcPr>
          <w:p w14:paraId="3DEE2C96"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75313D5F"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7D0C5F44" w14:textId="77777777" w:rsidR="00250D4B" w:rsidRDefault="009E693F">
            <w:pPr>
              <w:jc w:val="center"/>
            </w:pPr>
            <w:r>
              <w:rPr>
                <w:rFonts w:ascii="Arial" w:eastAsia="Arial" w:hAnsi="Arial" w:cs="Arial"/>
                <w:sz w:val="22"/>
                <w:szCs w:val="22"/>
              </w:rPr>
              <w:t> </w:t>
            </w:r>
          </w:p>
        </w:tc>
        <w:tc>
          <w:tcPr>
            <w:tcW w:w="516" w:type="dxa"/>
            <w:tcBorders>
              <w:top w:val="nil"/>
              <w:left w:val="nil"/>
              <w:bottom w:val="single" w:sz="4" w:space="0" w:color="000000"/>
              <w:right w:val="single" w:sz="4" w:space="0" w:color="000000"/>
            </w:tcBorders>
            <w:vAlign w:val="bottom"/>
          </w:tcPr>
          <w:p w14:paraId="5EAFBA59" w14:textId="77777777" w:rsidR="00250D4B" w:rsidRDefault="009E693F">
            <w:pPr>
              <w:jc w:val="center"/>
            </w:pPr>
            <w:r>
              <w:rPr>
                <w:rFonts w:ascii="Arial" w:eastAsia="Arial" w:hAnsi="Arial" w:cs="Arial"/>
                <w:sz w:val="22"/>
                <w:szCs w:val="22"/>
              </w:rPr>
              <w:t> </w:t>
            </w:r>
          </w:p>
        </w:tc>
        <w:tc>
          <w:tcPr>
            <w:tcW w:w="522" w:type="dxa"/>
            <w:tcBorders>
              <w:top w:val="nil"/>
              <w:left w:val="nil"/>
              <w:bottom w:val="single" w:sz="4" w:space="0" w:color="000000"/>
              <w:right w:val="single" w:sz="12" w:space="0" w:color="000000"/>
            </w:tcBorders>
            <w:vAlign w:val="bottom"/>
          </w:tcPr>
          <w:p w14:paraId="168CD1E9"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335D8880"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264A5A76"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0D7D310B" w14:textId="77777777" w:rsidR="00250D4B" w:rsidRDefault="009E693F">
            <w:pPr>
              <w:jc w:val="center"/>
            </w:pPr>
            <w:r>
              <w:rPr>
                <w:rFonts w:ascii="Arial" w:eastAsia="Arial" w:hAnsi="Arial" w:cs="Arial"/>
                <w:sz w:val="22"/>
                <w:szCs w:val="22"/>
              </w:rPr>
              <w:t> </w:t>
            </w:r>
          </w:p>
        </w:tc>
        <w:tc>
          <w:tcPr>
            <w:tcW w:w="519" w:type="dxa"/>
            <w:tcBorders>
              <w:top w:val="nil"/>
              <w:left w:val="nil"/>
              <w:bottom w:val="single" w:sz="4" w:space="0" w:color="000000"/>
              <w:right w:val="single" w:sz="12" w:space="0" w:color="000000"/>
            </w:tcBorders>
            <w:vAlign w:val="bottom"/>
          </w:tcPr>
          <w:p w14:paraId="16CF341D"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260EEA18" w14:textId="77777777" w:rsidR="00250D4B" w:rsidRDefault="009E693F">
            <w:pPr>
              <w:jc w:val="center"/>
            </w:pPr>
            <w:r>
              <w:rPr>
                <w:rFonts w:ascii="Arial" w:eastAsia="Arial" w:hAnsi="Arial" w:cs="Arial"/>
                <w:sz w:val="22"/>
                <w:szCs w:val="22"/>
              </w:rPr>
              <w:t> </w:t>
            </w:r>
          </w:p>
        </w:tc>
        <w:tc>
          <w:tcPr>
            <w:tcW w:w="516" w:type="dxa"/>
            <w:tcBorders>
              <w:top w:val="nil"/>
              <w:left w:val="nil"/>
              <w:bottom w:val="single" w:sz="4" w:space="0" w:color="000000"/>
              <w:right w:val="single" w:sz="4" w:space="0" w:color="000000"/>
            </w:tcBorders>
            <w:vAlign w:val="bottom"/>
          </w:tcPr>
          <w:p w14:paraId="25375EFB"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584388DE" w14:textId="77777777" w:rsidR="00250D4B" w:rsidRDefault="009E693F">
            <w:pPr>
              <w:jc w:val="center"/>
            </w:pPr>
            <w:r>
              <w:rPr>
                <w:rFonts w:ascii="Arial" w:eastAsia="Arial" w:hAnsi="Arial" w:cs="Arial"/>
                <w:sz w:val="22"/>
                <w:szCs w:val="22"/>
              </w:rPr>
              <w:t> </w:t>
            </w:r>
          </w:p>
        </w:tc>
        <w:tc>
          <w:tcPr>
            <w:tcW w:w="519" w:type="dxa"/>
            <w:tcBorders>
              <w:top w:val="nil"/>
              <w:left w:val="nil"/>
              <w:bottom w:val="single" w:sz="4" w:space="0" w:color="000000"/>
              <w:right w:val="single" w:sz="12" w:space="0" w:color="000000"/>
            </w:tcBorders>
            <w:vAlign w:val="bottom"/>
          </w:tcPr>
          <w:p w14:paraId="31E683A4"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7354FFFE"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1EEDB62D"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20729C6A" w14:textId="77777777" w:rsidR="00250D4B" w:rsidRDefault="009E693F">
            <w:pPr>
              <w:jc w:val="center"/>
            </w:pPr>
            <w:r>
              <w:rPr>
                <w:rFonts w:ascii="Arial" w:eastAsia="Arial" w:hAnsi="Arial" w:cs="Arial"/>
                <w:sz w:val="22"/>
                <w:szCs w:val="22"/>
              </w:rPr>
              <w:t> </w:t>
            </w:r>
          </w:p>
        </w:tc>
        <w:tc>
          <w:tcPr>
            <w:tcW w:w="522" w:type="dxa"/>
            <w:tcBorders>
              <w:top w:val="nil"/>
              <w:left w:val="nil"/>
              <w:bottom w:val="single" w:sz="4" w:space="0" w:color="000000"/>
              <w:right w:val="single" w:sz="12" w:space="0" w:color="000000"/>
            </w:tcBorders>
            <w:vAlign w:val="bottom"/>
          </w:tcPr>
          <w:p w14:paraId="67E74D98" w14:textId="77777777" w:rsidR="00250D4B" w:rsidRDefault="009E693F">
            <w:pPr>
              <w:jc w:val="center"/>
            </w:pPr>
            <w:r>
              <w:rPr>
                <w:rFonts w:ascii="Arial" w:eastAsia="Arial" w:hAnsi="Arial" w:cs="Arial"/>
                <w:sz w:val="22"/>
                <w:szCs w:val="22"/>
              </w:rPr>
              <w:t> </w:t>
            </w:r>
          </w:p>
        </w:tc>
        <w:tc>
          <w:tcPr>
            <w:tcW w:w="1102" w:type="dxa"/>
            <w:tcBorders>
              <w:top w:val="single" w:sz="4" w:space="0" w:color="000000"/>
              <w:left w:val="single" w:sz="12" w:space="0" w:color="000000"/>
              <w:bottom w:val="single" w:sz="4" w:space="0" w:color="000000"/>
              <w:right w:val="single" w:sz="12" w:space="0" w:color="000000"/>
            </w:tcBorders>
            <w:vAlign w:val="bottom"/>
          </w:tcPr>
          <w:p w14:paraId="2F98BE2D" w14:textId="77777777" w:rsidR="00250D4B" w:rsidRDefault="00250D4B">
            <w:pPr>
              <w:jc w:val="right"/>
            </w:pPr>
          </w:p>
        </w:tc>
      </w:tr>
      <w:tr w:rsidR="00250D4B" w14:paraId="6DCCEBEC" w14:textId="77777777">
        <w:trPr>
          <w:trHeight w:val="300"/>
        </w:trPr>
        <w:tc>
          <w:tcPr>
            <w:tcW w:w="1757" w:type="dxa"/>
            <w:tcBorders>
              <w:top w:val="nil"/>
              <w:left w:val="single" w:sz="12" w:space="0" w:color="000000"/>
              <w:bottom w:val="single" w:sz="4" w:space="0" w:color="000000"/>
              <w:right w:val="single" w:sz="12" w:space="0" w:color="000000"/>
            </w:tcBorders>
            <w:vAlign w:val="bottom"/>
          </w:tcPr>
          <w:p w14:paraId="3B26F4F4" w14:textId="77777777" w:rsidR="00250D4B" w:rsidRDefault="009E693F">
            <w:r>
              <w:rPr>
                <w:rFonts w:ascii="Arial" w:eastAsia="Arial" w:hAnsi="Arial" w:cs="Arial"/>
                <w:sz w:val="22"/>
                <w:szCs w:val="22"/>
              </w:rPr>
              <w:t> </w:t>
            </w:r>
          </w:p>
          <w:p w14:paraId="608FF7A0" w14:textId="77777777" w:rsidR="00250D4B" w:rsidRDefault="00250D4B"/>
        </w:tc>
        <w:tc>
          <w:tcPr>
            <w:tcW w:w="513" w:type="dxa"/>
            <w:tcBorders>
              <w:top w:val="nil"/>
              <w:left w:val="single" w:sz="12" w:space="0" w:color="000000"/>
              <w:bottom w:val="single" w:sz="4" w:space="0" w:color="000000"/>
              <w:right w:val="single" w:sz="4" w:space="0" w:color="000000"/>
            </w:tcBorders>
            <w:vAlign w:val="bottom"/>
          </w:tcPr>
          <w:p w14:paraId="0E1B9DCE"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548191CB"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09C30E2A" w14:textId="77777777" w:rsidR="00250D4B" w:rsidRDefault="009E693F">
            <w:pPr>
              <w:jc w:val="center"/>
            </w:pPr>
            <w:r>
              <w:rPr>
                <w:rFonts w:ascii="Arial" w:eastAsia="Arial" w:hAnsi="Arial" w:cs="Arial"/>
                <w:sz w:val="22"/>
                <w:szCs w:val="22"/>
              </w:rPr>
              <w:t> </w:t>
            </w:r>
          </w:p>
        </w:tc>
        <w:tc>
          <w:tcPr>
            <w:tcW w:w="522" w:type="dxa"/>
            <w:tcBorders>
              <w:top w:val="nil"/>
              <w:left w:val="nil"/>
              <w:bottom w:val="single" w:sz="4" w:space="0" w:color="000000"/>
              <w:right w:val="single" w:sz="12" w:space="0" w:color="000000"/>
            </w:tcBorders>
            <w:vAlign w:val="bottom"/>
          </w:tcPr>
          <w:p w14:paraId="1B030693"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5E1FFA69"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0BD67327" w14:textId="77777777" w:rsidR="00250D4B" w:rsidRDefault="009E693F">
            <w:pPr>
              <w:jc w:val="center"/>
            </w:pPr>
            <w:r>
              <w:rPr>
                <w:rFonts w:ascii="Arial" w:eastAsia="Arial" w:hAnsi="Arial" w:cs="Arial"/>
                <w:sz w:val="22"/>
                <w:szCs w:val="22"/>
              </w:rPr>
              <w:t> </w:t>
            </w:r>
          </w:p>
        </w:tc>
        <w:tc>
          <w:tcPr>
            <w:tcW w:w="516" w:type="dxa"/>
            <w:tcBorders>
              <w:top w:val="nil"/>
              <w:left w:val="nil"/>
              <w:bottom w:val="single" w:sz="4" w:space="0" w:color="000000"/>
              <w:right w:val="single" w:sz="4" w:space="0" w:color="000000"/>
            </w:tcBorders>
            <w:vAlign w:val="bottom"/>
          </w:tcPr>
          <w:p w14:paraId="3D0C4CF3" w14:textId="77777777" w:rsidR="00250D4B" w:rsidRDefault="009E693F">
            <w:pPr>
              <w:jc w:val="center"/>
            </w:pPr>
            <w:r>
              <w:rPr>
                <w:rFonts w:ascii="Arial" w:eastAsia="Arial" w:hAnsi="Arial" w:cs="Arial"/>
                <w:sz w:val="22"/>
                <w:szCs w:val="22"/>
              </w:rPr>
              <w:t> </w:t>
            </w:r>
          </w:p>
        </w:tc>
        <w:tc>
          <w:tcPr>
            <w:tcW w:w="522" w:type="dxa"/>
            <w:tcBorders>
              <w:top w:val="nil"/>
              <w:left w:val="nil"/>
              <w:bottom w:val="single" w:sz="4" w:space="0" w:color="000000"/>
              <w:right w:val="single" w:sz="12" w:space="0" w:color="000000"/>
            </w:tcBorders>
            <w:vAlign w:val="bottom"/>
          </w:tcPr>
          <w:p w14:paraId="1BF0DF72"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02B8D1BD"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0752F16B"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14043A5E" w14:textId="77777777" w:rsidR="00250D4B" w:rsidRDefault="009E693F">
            <w:pPr>
              <w:jc w:val="center"/>
            </w:pPr>
            <w:r>
              <w:rPr>
                <w:rFonts w:ascii="Arial" w:eastAsia="Arial" w:hAnsi="Arial" w:cs="Arial"/>
                <w:sz w:val="22"/>
                <w:szCs w:val="22"/>
              </w:rPr>
              <w:t> </w:t>
            </w:r>
          </w:p>
        </w:tc>
        <w:tc>
          <w:tcPr>
            <w:tcW w:w="519" w:type="dxa"/>
            <w:tcBorders>
              <w:top w:val="nil"/>
              <w:left w:val="nil"/>
              <w:bottom w:val="single" w:sz="4" w:space="0" w:color="000000"/>
              <w:right w:val="single" w:sz="12" w:space="0" w:color="000000"/>
            </w:tcBorders>
            <w:vAlign w:val="bottom"/>
          </w:tcPr>
          <w:p w14:paraId="013FDDDE"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0A2F3AF2" w14:textId="77777777" w:rsidR="00250D4B" w:rsidRDefault="009E693F">
            <w:pPr>
              <w:jc w:val="center"/>
            </w:pPr>
            <w:r>
              <w:rPr>
                <w:rFonts w:ascii="Arial" w:eastAsia="Arial" w:hAnsi="Arial" w:cs="Arial"/>
                <w:sz w:val="22"/>
                <w:szCs w:val="22"/>
              </w:rPr>
              <w:t> </w:t>
            </w:r>
          </w:p>
        </w:tc>
        <w:tc>
          <w:tcPr>
            <w:tcW w:w="516" w:type="dxa"/>
            <w:tcBorders>
              <w:top w:val="nil"/>
              <w:left w:val="nil"/>
              <w:bottom w:val="single" w:sz="4" w:space="0" w:color="000000"/>
              <w:right w:val="single" w:sz="4" w:space="0" w:color="000000"/>
            </w:tcBorders>
            <w:vAlign w:val="bottom"/>
          </w:tcPr>
          <w:p w14:paraId="50F514F7"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65323A85" w14:textId="77777777" w:rsidR="00250D4B" w:rsidRDefault="009E693F">
            <w:pPr>
              <w:jc w:val="center"/>
            </w:pPr>
            <w:r>
              <w:rPr>
                <w:rFonts w:ascii="Arial" w:eastAsia="Arial" w:hAnsi="Arial" w:cs="Arial"/>
                <w:sz w:val="22"/>
                <w:szCs w:val="22"/>
              </w:rPr>
              <w:t> </w:t>
            </w:r>
          </w:p>
        </w:tc>
        <w:tc>
          <w:tcPr>
            <w:tcW w:w="519" w:type="dxa"/>
            <w:tcBorders>
              <w:top w:val="nil"/>
              <w:left w:val="nil"/>
              <w:bottom w:val="single" w:sz="4" w:space="0" w:color="000000"/>
              <w:right w:val="single" w:sz="12" w:space="0" w:color="000000"/>
            </w:tcBorders>
            <w:vAlign w:val="bottom"/>
          </w:tcPr>
          <w:p w14:paraId="52FBE4A5" w14:textId="77777777" w:rsidR="00250D4B" w:rsidRDefault="009E693F">
            <w:pPr>
              <w:jc w:val="center"/>
            </w:pPr>
            <w:r>
              <w:rPr>
                <w:rFonts w:ascii="Arial" w:eastAsia="Arial" w:hAnsi="Arial" w:cs="Arial"/>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247F7019"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47FC46F9" w14:textId="77777777" w:rsidR="00250D4B" w:rsidRDefault="009E693F">
            <w:pPr>
              <w:jc w:val="center"/>
            </w:pPr>
            <w:r>
              <w:rPr>
                <w:rFonts w:ascii="Arial" w:eastAsia="Arial" w:hAnsi="Arial" w:cs="Arial"/>
                <w:sz w:val="22"/>
                <w:szCs w:val="22"/>
              </w:rPr>
              <w:t> </w:t>
            </w:r>
          </w:p>
        </w:tc>
        <w:tc>
          <w:tcPr>
            <w:tcW w:w="514" w:type="dxa"/>
            <w:tcBorders>
              <w:top w:val="nil"/>
              <w:left w:val="nil"/>
              <w:bottom w:val="single" w:sz="4" w:space="0" w:color="000000"/>
              <w:right w:val="single" w:sz="4" w:space="0" w:color="000000"/>
            </w:tcBorders>
            <w:vAlign w:val="bottom"/>
          </w:tcPr>
          <w:p w14:paraId="343B9AC5" w14:textId="77777777" w:rsidR="00250D4B" w:rsidRDefault="009E693F">
            <w:pPr>
              <w:jc w:val="center"/>
            </w:pPr>
            <w:r>
              <w:rPr>
                <w:rFonts w:ascii="Arial" w:eastAsia="Arial" w:hAnsi="Arial" w:cs="Arial"/>
                <w:sz w:val="22"/>
                <w:szCs w:val="22"/>
              </w:rPr>
              <w:t> </w:t>
            </w:r>
          </w:p>
        </w:tc>
        <w:tc>
          <w:tcPr>
            <w:tcW w:w="522" w:type="dxa"/>
            <w:tcBorders>
              <w:top w:val="nil"/>
              <w:left w:val="nil"/>
              <w:bottom w:val="single" w:sz="4" w:space="0" w:color="000000"/>
              <w:right w:val="single" w:sz="12" w:space="0" w:color="000000"/>
            </w:tcBorders>
            <w:vAlign w:val="bottom"/>
          </w:tcPr>
          <w:p w14:paraId="6DAD4903" w14:textId="77777777" w:rsidR="00250D4B" w:rsidRDefault="009E693F">
            <w:pPr>
              <w:jc w:val="center"/>
            </w:pPr>
            <w:r>
              <w:rPr>
                <w:rFonts w:ascii="Arial" w:eastAsia="Arial" w:hAnsi="Arial" w:cs="Arial"/>
                <w:sz w:val="22"/>
                <w:szCs w:val="22"/>
              </w:rPr>
              <w:t> </w:t>
            </w:r>
          </w:p>
        </w:tc>
        <w:tc>
          <w:tcPr>
            <w:tcW w:w="1102" w:type="dxa"/>
            <w:tcBorders>
              <w:top w:val="nil"/>
              <w:left w:val="single" w:sz="12" w:space="0" w:color="000000"/>
              <w:bottom w:val="single" w:sz="4" w:space="0" w:color="000000"/>
              <w:right w:val="single" w:sz="12" w:space="0" w:color="000000"/>
            </w:tcBorders>
            <w:vAlign w:val="bottom"/>
          </w:tcPr>
          <w:p w14:paraId="2BD6E2F0" w14:textId="77777777" w:rsidR="00250D4B" w:rsidRDefault="00250D4B">
            <w:pPr>
              <w:jc w:val="right"/>
            </w:pPr>
          </w:p>
        </w:tc>
      </w:tr>
      <w:tr w:rsidR="00250D4B" w14:paraId="6692FD32" w14:textId="77777777">
        <w:trPr>
          <w:trHeight w:val="300"/>
        </w:trPr>
        <w:tc>
          <w:tcPr>
            <w:tcW w:w="1757" w:type="dxa"/>
            <w:tcBorders>
              <w:top w:val="nil"/>
              <w:left w:val="single" w:sz="12" w:space="0" w:color="000000"/>
              <w:bottom w:val="single" w:sz="4" w:space="0" w:color="000000"/>
              <w:right w:val="single" w:sz="12" w:space="0" w:color="000000"/>
            </w:tcBorders>
            <w:vAlign w:val="bottom"/>
          </w:tcPr>
          <w:p w14:paraId="6983BBA9" w14:textId="77777777" w:rsidR="00250D4B" w:rsidRDefault="009E693F">
            <w:r>
              <w:rPr>
                <w:rFonts w:ascii="Calibri" w:eastAsia="Calibri" w:hAnsi="Calibri" w:cs="Calibri"/>
                <w:sz w:val="22"/>
                <w:szCs w:val="22"/>
              </w:rPr>
              <w:t> </w:t>
            </w:r>
          </w:p>
          <w:p w14:paraId="7DC33734" w14:textId="77777777" w:rsidR="00250D4B" w:rsidRDefault="00250D4B"/>
        </w:tc>
        <w:tc>
          <w:tcPr>
            <w:tcW w:w="513" w:type="dxa"/>
            <w:tcBorders>
              <w:top w:val="nil"/>
              <w:left w:val="single" w:sz="12" w:space="0" w:color="000000"/>
              <w:bottom w:val="single" w:sz="4" w:space="0" w:color="000000"/>
              <w:right w:val="single" w:sz="4" w:space="0" w:color="000000"/>
            </w:tcBorders>
            <w:vAlign w:val="bottom"/>
          </w:tcPr>
          <w:p w14:paraId="4529CCE9"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6FA6ECC5"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71D63182"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41363074"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56ED9F17"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74FD2419"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2E5EBEC1"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03C8CCB5"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4961E005"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4ADBF65C"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7386F964"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1C1A6698"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3BDE9309"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64BB947D"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0B3C5F8C"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262A330F"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3BF59EF1"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8DF4AE2"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094896F2"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40D38965" w14:textId="77777777" w:rsidR="00250D4B" w:rsidRDefault="009E693F">
            <w:pPr>
              <w:jc w:val="center"/>
            </w:pPr>
            <w:r>
              <w:rPr>
                <w:rFonts w:ascii="Calibri" w:eastAsia="Calibri" w:hAnsi="Calibri" w:cs="Calibri"/>
                <w:sz w:val="22"/>
                <w:szCs w:val="22"/>
              </w:rPr>
              <w:t> </w:t>
            </w:r>
          </w:p>
        </w:tc>
        <w:tc>
          <w:tcPr>
            <w:tcW w:w="1102" w:type="dxa"/>
            <w:tcBorders>
              <w:top w:val="nil"/>
              <w:left w:val="single" w:sz="12" w:space="0" w:color="000000"/>
              <w:bottom w:val="single" w:sz="4" w:space="0" w:color="000000"/>
              <w:right w:val="single" w:sz="12" w:space="0" w:color="000000"/>
            </w:tcBorders>
            <w:vAlign w:val="bottom"/>
          </w:tcPr>
          <w:p w14:paraId="0E4ACC79" w14:textId="77777777" w:rsidR="00250D4B" w:rsidRDefault="00250D4B">
            <w:pPr>
              <w:jc w:val="right"/>
            </w:pPr>
          </w:p>
        </w:tc>
      </w:tr>
      <w:tr w:rsidR="00250D4B" w14:paraId="26C556C5" w14:textId="77777777">
        <w:trPr>
          <w:trHeight w:val="300"/>
        </w:trPr>
        <w:tc>
          <w:tcPr>
            <w:tcW w:w="1757" w:type="dxa"/>
            <w:tcBorders>
              <w:top w:val="nil"/>
              <w:left w:val="single" w:sz="12" w:space="0" w:color="000000"/>
              <w:bottom w:val="single" w:sz="4" w:space="0" w:color="000000"/>
              <w:right w:val="single" w:sz="12" w:space="0" w:color="000000"/>
            </w:tcBorders>
            <w:vAlign w:val="bottom"/>
          </w:tcPr>
          <w:p w14:paraId="30084CB1" w14:textId="77777777" w:rsidR="00250D4B" w:rsidRDefault="00250D4B"/>
          <w:p w14:paraId="497300DC" w14:textId="77777777" w:rsidR="00250D4B" w:rsidRDefault="009E693F">
            <w:r>
              <w:rPr>
                <w:rFonts w:ascii="Calibri" w:eastAsia="Calibri" w:hAnsi="Calibri" w:cs="Calibri"/>
                <w:sz w:val="22"/>
                <w:szCs w:val="22"/>
              </w:rPr>
              <w:t> </w:t>
            </w:r>
          </w:p>
        </w:tc>
        <w:tc>
          <w:tcPr>
            <w:tcW w:w="513" w:type="dxa"/>
            <w:tcBorders>
              <w:top w:val="nil"/>
              <w:left w:val="single" w:sz="12" w:space="0" w:color="000000"/>
              <w:bottom w:val="single" w:sz="4" w:space="0" w:color="000000"/>
              <w:right w:val="single" w:sz="4" w:space="0" w:color="000000"/>
            </w:tcBorders>
            <w:vAlign w:val="bottom"/>
          </w:tcPr>
          <w:p w14:paraId="5BF4DA9A"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B732840"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6BDC0513"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72BBA455"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239C4997"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3DBFF14F"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07993A2C"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1C594EA0"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292A2326"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093262C"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382C36C2"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133D82FA"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39D663C6"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70BE6A2F"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3FC834F"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19465FD1"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3BD6A0E7"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33E79ECD"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7C3F2FE"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134DCFEB" w14:textId="77777777" w:rsidR="00250D4B" w:rsidRDefault="009E693F">
            <w:pPr>
              <w:jc w:val="center"/>
            </w:pPr>
            <w:r>
              <w:rPr>
                <w:rFonts w:ascii="Calibri" w:eastAsia="Calibri" w:hAnsi="Calibri" w:cs="Calibri"/>
                <w:sz w:val="22"/>
                <w:szCs w:val="22"/>
              </w:rPr>
              <w:t> </w:t>
            </w:r>
          </w:p>
        </w:tc>
        <w:tc>
          <w:tcPr>
            <w:tcW w:w="1102" w:type="dxa"/>
            <w:tcBorders>
              <w:top w:val="nil"/>
              <w:left w:val="single" w:sz="12" w:space="0" w:color="000000"/>
              <w:bottom w:val="single" w:sz="4" w:space="0" w:color="000000"/>
              <w:right w:val="single" w:sz="12" w:space="0" w:color="000000"/>
            </w:tcBorders>
            <w:vAlign w:val="bottom"/>
          </w:tcPr>
          <w:p w14:paraId="2B2E3573" w14:textId="77777777" w:rsidR="00250D4B" w:rsidRDefault="00250D4B">
            <w:pPr>
              <w:jc w:val="right"/>
            </w:pPr>
          </w:p>
        </w:tc>
      </w:tr>
      <w:tr w:rsidR="00250D4B" w14:paraId="3ABDA58E" w14:textId="77777777">
        <w:trPr>
          <w:trHeight w:val="300"/>
        </w:trPr>
        <w:tc>
          <w:tcPr>
            <w:tcW w:w="1757" w:type="dxa"/>
            <w:tcBorders>
              <w:top w:val="nil"/>
              <w:left w:val="single" w:sz="12" w:space="0" w:color="000000"/>
              <w:bottom w:val="single" w:sz="4" w:space="0" w:color="000000"/>
              <w:right w:val="single" w:sz="12" w:space="0" w:color="000000"/>
            </w:tcBorders>
            <w:vAlign w:val="bottom"/>
          </w:tcPr>
          <w:p w14:paraId="7B9E7CCF" w14:textId="77777777" w:rsidR="00250D4B" w:rsidRDefault="00250D4B"/>
          <w:p w14:paraId="0A2708B7" w14:textId="77777777" w:rsidR="00250D4B" w:rsidRDefault="009E693F">
            <w:r>
              <w:rPr>
                <w:rFonts w:ascii="Calibri" w:eastAsia="Calibri" w:hAnsi="Calibri" w:cs="Calibri"/>
                <w:sz w:val="22"/>
                <w:szCs w:val="22"/>
              </w:rPr>
              <w:t> </w:t>
            </w:r>
          </w:p>
        </w:tc>
        <w:tc>
          <w:tcPr>
            <w:tcW w:w="513" w:type="dxa"/>
            <w:tcBorders>
              <w:top w:val="nil"/>
              <w:left w:val="single" w:sz="12" w:space="0" w:color="000000"/>
              <w:bottom w:val="single" w:sz="4" w:space="0" w:color="000000"/>
              <w:right w:val="single" w:sz="4" w:space="0" w:color="000000"/>
            </w:tcBorders>
            <w:vAlign w:val="bottom"/>
          </w:tcPr>
          <w:p w14:paraId="1685FD2B"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2D4E264D"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2A201CFC"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2D04AE30"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279B3B95"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09499C4C"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67FDC8ED"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0E122A94"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69F83A9E"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72EDAAD8"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22C00C71"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3CAA1B26"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64E0614F"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0F02121B"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D7D59B1"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2CE6CADF"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2D01923F"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30544E6F"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2D51C01B"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3443A619" w14:textId="77777777" w:rsidR="00250D4B" w:rsidRDefault="009E693F">
            <w:pPr>
              <w:jc w:val="center"/>
            </w:pPr>
            <w:r>
              <w:rPr>
                <w:rFonts w:ascii="Calibri" w:eastAsia="Calibri" w:hAnsi="Calibri" w:cs="Calibri"/>
                <w:sz w:val="22"/>
                <w:szCs w:val="22"/>
              </w:rPr>
              <w:t> </w:t>
            </w:r>
          </w:p>
        </w:tc>
        <w:tc>
          <w:tcPr>
            <w:tcW w:w="1102" w:type="dxa"/>
            <w:tcBorders>
              <w:top w:val="nil"/>
              <w:left w:val="single" w:sz="12" w:space="0" w:color="000000"/>
              <w:bottom w:val="single" w:sz="4" w:space="0" w:color="000000"/>
              <w:right w:val="single" w:sz="12" w:space="0" w:color="000000"/>
            </w:tcBorders>
            <w:vAlign w:val="bottom"/>
          </w:tcPr>
          <w:p w14:paraId="2247E234" w14:textId="77777777" w:rsidR="00250D4B" w:rsidRDefault="00250D4B">
            <w:pPr>
              <w:jc w:val="right"/>
            </w:pPr>
          </w:p>
        </w:tc>
      </w:tr>
      <w:tr w:rsidR="00250D4B" w14:paraId="4E0CBAAD" w14:textId="77777777">
        <w:trPr>
          <w:trHeight w:val="300"/>
        </w:trPr>
        <w:tc>
          <w:tcPr>
            <w:tcW w:w="1757" w:type="dxa"/>
            <w:tcBorders>
              <w:top w:val="nil"/>
              <w:left w:val="single" w:sz="12" w:space="0" w:color="000000"/>
              <w:bottom w:val="single" w:sz="4" w:space="0" w:color="000000"/>
              <w:right w:val="single" w:sz="12" w:space="0" w:color="000000"/>
            </w:tcBorders>
            <w:vAlign w:val="bottom"/>
          </w:tcPr>
          <w:p w14:paraId="18850910" w14:textId="77777777" w:rsidR="00250D4B" w:rsidRDefault="00250D4B"/>
          <w:p w14:paraId="42B9616F" w14:textId="77777777" w:rsidR="00250D4B" w:rsidRDefault="009E693F">
            <w:r>
              <w:rPr>
                <w:rFonts w:ascii="Calibri" w:eastAsia="Calibri" w:hAnsi="Calibri" w:cs="Calibri"/>
                <w:sz w:val="22"/>
                <w:szCs w:val="22"/>
              </w:rPr>
              <w:t> </w:t>
            </w:r>
          </w:p>
        </w:tc>
        <w:tc>
          <w:tcPr>
            <w:tcW w:w="513" w:type="dxa"/>
            <w:tcBorders>
              <w:top w:val="nil"/>
              <w:left w:val="single" w:sz="12" w:space="0" w:color="000000"/>
              <w:bottom w:val="single" w:sz="4" w:space="0" w:color="000000"/>
              <w:right w:val="single" w:sz="4" w:space="0" w:color="000000"/>
            </w:tcBorders>
            <w:vAlign w:val="bottom"/>
          </w:tcPr>
          <w:p w14:paraId="5CDBC91F"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76BF9661"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2EF90B90"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233D64C3"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054F5154"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4EEFB7BD"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5D68BEA7"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1666E337"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04276098"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75B14FC1"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2E4D8338"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6EAFC898"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68AF5378"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2922244C"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1DD73B32"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6506C0DB"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4F218DA4"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5439EA0"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1E2935FF"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2E093142" w14:textId="77777777" w:rsidR="00250D4B" w:rsidRDefault="009E693F">
            <w:pPr>
              <w:jc w:val="center"/>
            </w:pPr>
            <w:r>
              <w:rPr>
                <w:rFonts w:ascii="Calibri" w:eastAsia="Calibri" w:hAnsi="Calibri" w:cs="Calibri"/>
                <w:sz w:val="22"/>
                <w:szCs w:val="22"/>
              </w:rPr>
              <w:t> </w:t>
            </w:r>
          </w:p>
        </w:tc>
        <w:tc>
          <w:tcPr>
            <w:tcW w:w="1102" w:type="dxa"/>
            <w:tcBorders>
              <w:top w:val="nil"/>
              <w:left w:val="single" w:sz="12" w:space="0" w:color="000000"/>
              <w:bottom w:val="single" w:sz="4" w:space="0" w:color="000000"/>
              <w:right w:val="single" w:sz="12" w:space="0" w:color="000000"/>
            </w:tcBorders>
            <w:vAlign w:val="bottom"/>
          </w:tcPr>
          <w:p w14:paraId="31B37E9A" w14:textId="77777777" w:rsidR="00250D4B" w:rsidRDefault="00250D4B">
            <w:pPr>
              <w:jc w:val="right"/>
            </w:pPr>
          </w:p>
        </w:tc>
      </w:tr>
      <w:tr w:rsidR="00250D4B" w14:paraId="05ACAC20" w14:textId="77777777">
        <w:trPr>
          <w:trHeight w:val="300"/>
        </w:trPr>
        <w:tc>
          <w:tcPr>
            <w:tcW w:w="1757" w:type="dxa"/>
            <w:tcBorders>
              <w:top w:val="nil"/>
              <w:left w:val="single" w:sz="12" w:space="0" w:color="000000"/>
              <w:bottom w:val="single" w:sz="4" w:space="0" w:color="000000"/>
              <w:right w:val="single" w:sz="12" w:space="0" w:color="000000"/>
            </w:tcBorders>
            <w:vAlign w:val="bottom"/>
          </w:tcPr>
          <w:p w14:paraId="59626BCB" w14:textId="77777777" w:rsidR="00250D4B" w:rsidRDefault="00250D4B"/>
          <w:p w14:paraId="2FCE28A2" w14:textId="77777777" w:rsidR="00250D4B" w:rsidRDefault="009E693F">
            <w:r>
              <w:rPr>
                <w:rFonts w:ascii="Calibri" w:eastAsia="Calibri" w:hAnsi="Calibri" w:cs="Calibri"/>
                <w:sz w:val="22"/>
                <w:szCs w:val="22"/>
              </w:rPr>
              <w:t> </w:t>
            </w:r>
          </w:p>
        </w:tc>
        <w:tc>
          <w:tcPr>
            <w:tcW w:w="513" w:type="dxa"/>
            <w:tcBorders>
              <w:top w:val="nil"/>
              <w:left w:val="single" w:sz="12" w:space="0" w:color="000000"/>
              <w:bottom w:val="single" w:sz="4" w:space="0" w:color="000000"/>
              <w:right w:val="single" w:sz="4" w:space="0" w:color="000000"/>
            </w:tcBorders>
            <w:vAlign w:val="bottom"/>
          </w:tcPr>
          <w:p w14:paraId="12F9992F"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0C765ABF"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33840D7B"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6C05F515"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3B9818D2"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4FD033C"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0971F190"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734CCFD7"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64CE6397"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CCF74B1"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1DBC862A"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6473C742"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48B00C30"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24D065C8"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69DD630D"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6D2DC8CE"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107D73EF"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37D55D49"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0F687B9C"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365ACB17" w14:textId="77777777" w:rsidR="00250D4B" w:rsidRDefault="009E693F">
            <w:pPr>
              <w:jc w:val="center"/>
            </w:pPr>
            <w:r>
              <w:rPr>
                <w:rFonts w:ascii="Calibri" w:eastAsia="Calibri" w:hAnsi="Calibri" w:cs="Calibri"/>
                <w:sz w:val="22"/>
                <w:szCs w:val="22"/>
              </w:rPr>
              <w:t> </w:t>
            </w:r>
          </w:p>
        </w:tc>
        <w:tc>
          <w:tcPr>
            <w:tcW w:w="1102" w:type="dxa"/>
            <w:tcBorders>
              <w:top w:val="nil"/>
              <w:left w:val="single" w:sz="12" w:space="0" w:color="000000"/>
              <w:bottom w:val="single" w:sz="4" w:space="0" w:color="000000"/>
              <w:right w:val="single" w:sz="12" w:space="0" w:color="000000"/>
            </w:tcBorders>
            <w:vAlign w:val="bottom"/>
          </w:tcPr>
          <w:p w14:paraId="542E0CC4" w14:textId="77777777" w:rsidR="00250D4B" w:rsidRDefault="00250D4B">
            <w:pPr>
              <w:jc w:val="right"/>
            </w:pPr>
          </w:p>
        </w:tc>
      </w:tr>
      <w:tr w:rsidR="00250D4B" w14:paraId="53AC62FD" w14:textId="77777777">
        <w:trPr>
          <w:trHeight w:val="300"/>
        </w:trPr>
        <w:tc>
          <w:tcPr>
            <w:tcW w:w="1757" w:type="dxa"/>
            <w:tcBorders>
              <w:top w:val="nil"/>
              <w:left w:val="single" w:sz="12" w:space="0" w:color="000000"/>
              <w:bottom w:val="single" w:sz="4" w:space="0" w:color="000000"/>
              <w:right w:val="single" w:sz="12" w:space="0" w:color="000000"/>
            </w:tcBorders>
            <w:vAlign w:val="bottom"/>
          </w:tcPr>
          <w:p w14:paraId="4C53F0D6" w14:textId="77777777" w:rsidR="00250D4B" w:rsidRDefault="00250D4B"/>
          <w:p w14:paraId="4B4B17D6" w14:textId="77777777" w:rsidR="00250D4B" w:rsidRDefault="009E693F">
            <w:r>
              <w:rPr>
                <w:rFonts w:ascii="Calibri" w:eastAsia="Calibri" w:hAnsi="Calibri" w:cs="Calibri"/>
                <w:sz w:val="22"/>
                <w:szCs w:val="22"/>
              </w:rPr>
              <w:t> </w:t>
            </w:r>
          </w:p>
        </w:tc>
        <w:tc>
          <w:tcPr>
            <w:tcW w:w="513" w:type="dxa"/>
            <w:tcBorders>
              <w:top w:val="nil"/>
              <w:left w:val="single" w:sz="12" w:space="0" w:color="000000"/>
              <w:bottom w:val="single" w:sz="4" w:space="0" w:color="000000"/>
              <w:right w:val="single" w:sz="4" w:space="0" w:color="000000"/>
            </w:tcBorders>
            <w:vAlign w:val="bottom"/>
          </w:tcPr>
          <w:p w14:paraId="1ADE3B45"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5A948754"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0F188360"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3A74B5E5"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2A72D8A0"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12ED4214"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330CA579"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0734F33E"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156454AA"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4510A7A5"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2AFC2D06"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27580EFB"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784377D1" w14:textId="77777777" w:rsidR="00250D4B" w:rsidRDefault="009E693F">
            <w:pPr>
              <w:jc w:val="center"/>
            </w:pPr>
            <w:r>
              <w:rPr>
                <w:rFonts w:ascii="Calibri" w:eastAsia="Calibri" w:hAnsi="Calibri" w:cs="Calibri"/>
                <w:sz w:val="22"/>
                <w:szCs w:val="22"/>
              </w:rPr>
              <w:t> </w:t>
            </w:r>
          </w:p>
        </w:tc>
        <w:tc>
          <w:tcPr>
            <w:tcW w:w="516" w:type="dxa"/>
            <w:tcBorders>
              <w:top w:val="nil"/>
              <w:left w:val="nil"/>
              <w:bottom w:val="single" w:sz="4" w:space="0" w:color="000000"/>
              <w:right w:val="single" w:sz="4" w:space="0" w:color="000000"/>
            </w:tcBorders>
            <w:vAlign w:val="bottom"/>
          </w:tcPr>
          <w:p w14:paraId="4F587573"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0F9EA59B" w14:textId="77777777" w:rsidR="00250D4B" w:rsidRDefault="009E693F">
            <w:pPr>
              <w:jc w:val="center"/>
            </w:pPr>
            <w:r>
              <w:rPr>
                <w:rFonts w:ascii="Calibri" w:eastAsia="Calibri" w:hAnsi="Calibri" w:cs="Calibri"/>
                <w:sz w:val="22"/>
                <w:szCs w:val="22"/>
              </w:rPr>
              <w:t> </w:t>
            </w:r>
          </w:p>
        </w:tc>
        <w:tc>
          <w:tcPr>
            <w:tcW w:w="519" w:type="dxa"/>
            <w:tcBorders>
              <w:top w:val="nil"/>
              <w:left w:val="nil"/>
              <w:bottom w:val="single" w:sz="4" w:space="0" w:color="000000"/>
              <w:right w:val="single" w:sz="12" w:space="0" w:color="000000"/>
            </w:tcBorders>
            <w:vAlign w:val="bottom"/>
          </w:tcPr>
          <w:p w14:paraId="5443E334" w14:textId="77777777" w:rsidR="00250D4B" w:rsidRDefault="009E693F">
            <w:pPr>
              <w:jc w:val="center"/>
            </w:pPr>
            <w:r>
              <w:rPr>
                <w:rFonts w:ascii="Calibri" w:eastAsia="Calibri" w:hAnsi="Calibri" w:cs="Calibri"/>
                <w:sz w:val="22"/>
                <w:szCs w:val="22"/>
              </w:rPr>
              <w:t> </w:t>
            </w:r>
          </w:p>
        </w:tc>
        <w:tc>
          <w:tcPr>
            <w:tcW w:w="514" w:type="dxa"/>
            <w:tcBorders>
              <w:top w:val="nil"/>
              <w:left w:val="single" w:sz="12" w:space="0" w:color="000000"/>
              <w:bottom w:val="single" w:sz="4" w:space="0" w:color="000000"/>
              <w:right w:val="single" w:sz="4" w:space="0" w:color="000000"/>
            </w:tcBorders>
            <w:vAlign w:val="bottom"/>
          </w:tcPr>
          <w:p w14:paraId="4B702F10"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29CA453E" w14:textId="77777777" w:rsidR="00250D4B" w:rsidRDefault="009E693F">
            <w:pPr>
              <w:jc w:val="center"/>
            </w:pPr>
            <w:r>
              <w:rPr>
                <w:rFonts w:ascii="Calibri" w:eastAsia="Calibri" w:hAnsi="Calibri" w:cs="Calibri"/>
                <w:sz w:val="22"/>
                <w:szCs w:val="22"/>
              </w:rPr>
              <w:t> </w:t>
            </w:r>
          </w:p>
        </w:tc>
        <w:tc>
          <w:tcPr>
            <w:tcW w:w="514" w:type="dxa"/>
            <w:tcBorders>
              <w:top w:val="nil"/>
              <w:left w:val="nil"/>
              <w:bottom w:val="single" w:sz="4" w:space="0" w:color="000000"/>
              <w:right w:val="single" w:sz="4" w:space="0" w:color="000000"/>
            </w:tcBorders>
            <w:vAlign w:val="bottom"/>
          </w:tcPr>
          <w:p w14:paraId="4FCF197D" w14:textId="77777777" w:rsidR="00250D4B" w:rsidRDefault="009E693F">
            <w:pPr>
              <w:jc w:val="center"/>
            </w:pPr>
            <w:r>
              <w:rPr>
                <w:rFonts w:ascii="Calibri" w:eastAsia="Calibri" w:hAnsi="Calibri" w:cs="Calibri"/>
                <w:sz w:val="22"/>
                <w:szCs w:val="22"/>
              </w:rPr>
              <w:t> </w:t>
            </w:r>
          </w:p>
        </w:tc>
        <w:tc>
          <w:tcPr>
            <w:tcW w:w="522" w:type="dxa"/>
            <w:tcBorders>
              <w:top w:val="nil"/>
              <w:left w:val="nil"/>
              <w:bottom w:val="single" w:sz="4" w:space="0" w:color="000000"/>
              <w:right w:val="single" w:sz="12" w:space="0" w:color="000000"/>
            </w:tcBorders>
            <w:vAlign w:val="bottom"/>
          </w:tcPr>
          <w:p w14:paraId="5711B291" w14:textId="77777777" w:rsidR="00250D4B" w:rsidRDefault="009E693F">
            <w:pPr>
              <w:jc w:val="center"/>
            </w:pPr>
            <w:r>
              <w:rPr>
                <w:rFonts w:ascii="Calibri" w:eastAsia="Calibri" w:hAnsi="Calibri" w:cs="Calibri"/>
                <w:sz w:val="22"/>
                <w:szCs w:val="22"/>
              </w:rPr>
              <w:t> </w:t>
            </w:r>
          </w:p>
        </w:tc>
        <w:tc>
          <w:tcPr>
            <w:tcW w:w="1102" w:type="dxa"/>
            <w:tcBorders>
              <w:top w:val="nil"/>
              <w:left w:val="single" w:sz="12" w:space="0" w:color="000000"/>
              <w:bottom w:val="single" w:sz="4" w:space="0" w:color="000000"/>
              <w:right w:val="single" w:sz="12" w:space="0" w:color="000000"/>
            </w:tcBorders>
            <w:vAlign w:val="bottom"/>
          </w:tcPr>
          <w:p w14:paraId="5CFC3C91" w14:textId="77777777" w:rsidR="00250D4B" w:rsidRDefault="00250D4B">
            <w:pPr>
              <w:jc w:val="right"/>
            </w:pPr>
          </w:p>
        </w:tc>
      </w:tr>
      <w:tr w:rsidR="00250D4B" w14:paraId="6F99EA81" w14:textId="77777777" w:rsidTr="00275A8B">
        <w:trPr>
          <w:trHeight w:val="300"/>
        </w:trPr>
        <w:tc>
          <w:tcPr>
            <w:tcW w:w="1757" w:type="dxa"/>
            <w:tcBorders>
              <w:top w:val="nil"/>
              <w:left w:val="single" w:sz="12" w:space="0" w:color="000000"/>
              <w:bottom w:val="single" w:sz="12" w:space="0" w:color="auto"/>
              <w:right w:val="single" w:sz="12" w:space="0" w:color="000000"/>
            </w:tcBorders>
            <w:vAlign w:val="bottom"/>
          </w:tcPr>
          <w:p w14:paraId="175E555C" w14:textId="77777777" w:rsidR="00250D4B" w:rsidRDefault="00250D4B"/>
          <w:p w14:paraId="18FD6EE9" w14:textId="77777777" w:rsidR="00250D4B" w:rsidRDefault="00250D4B"/>
        </w:tc>
        <w:tc>
          <w:tcPr>
            <w:tcW w:w="513" w:type="dxa"/>
            <w:tcBorders>
              <w:top w:val="nil"/>
              <w:left w:val="single" w:sz="12" w:space="0" w:color="000000"/>
              <w:bottom w:val="single" w:sz="12" w:space="0" w:color="auto"/>
              <w:right w:val="single" w:sz="4" w:space="0" w:color="000000"/>
            </w:tcBorders>
            <w:vAlign w:val="bottom"/>
          </w:tcPr>
          <w:p w14:paraId="4D9494DE" w14:textId="77777777" w:rsidR="00250D4B" w:rsidRDefault="00250D4B">
            <w:pPr>
              <w:jc w:val="center"/>
            </w:pPr>
          </w:p>
        </w:tc>
        <w:tc>
          <w:tcPr>
            <w:tcW w:w="514" w:type="dxa"/>
            <w:tcBorders>
              <w:top w:val="nil"/>
              <w:left w:val="nil"/>
              <w:bottom w:val="single" w:sz="12" w:space="0" w:color="auto"/>
              <w:right w:val="single" w:sz="4" w:space="0" w:color="000000"/>
            </w:tcBorders>
            <w:vAlign w:val="bottom"/>
          </w:tcPr>
          <w:p w14:paraId="581FF9A4" w14:textId="77777777" w:rsidR="00250D4B" w:rsidRDefault="00250D4B">
            <w:pPr>
              <w:jc w:val="center"/>
            </w:pPr>
          </w:p>
        </w:tc>
        <w:tc>
          <w:tcPr>
            <w:tcW w:w="514" w:type="dxa"/>
            <w:tcBorders>
              <w:top w:val="nil"/>
              <w:left w:val="nil"/>
              <w:bottom w:val="single" w:sz="12" w:space="0" w:color="auto"/>
              <w:right w:val="single" w:sz="4" w:space="0" w:color="000000"/>
            </w:tcBorders>
            <w:vAlign w:val="bottom"/>
          </w:tcPr>
          <w:p w14:paraId="5DB8DF1E" w14:textId="77777777" w:rsidR="00250D4B" w:rsidRDefault="00250D4B">
            <w:pPr>
              <w:jc w:val="center"/>
            </w:pPr>
          </w:p>
        </w:tc>
        <w:tc>
          <w:tcPr>
            <w:tcW w:w="522" w:type="dxa"/>
            <w:tcBorders>
              <w:top w:val="nil"/>
              <w:left w:val="nil"/>
              <w:bottom w:val="single" w:sz="12" w:space="0" w:color="auto"/>
              <w:right w:val="single" w:sz="12" w:space="0" w:color="000000"/>
            </w:tcBorders>
            <w:vAlign w:val="bottom"/>
          </w:tcPr>
          <w:p w14:paraId="18547A3C" w14:textId="77777777" w:rsidR="00250D4B" w:rsidRDefault="00250D4B">
            <w:pPr>
              <w:jc w:val="center"/>
            </w:pPr>
          </w:p>
        </w:tc>
        <w:tc>
          <w:tcPr>
            <w:tcW w:w="514" w:type="dxa"/>
            <w:tcBorders>
              <w:top w:val="nil"/>
              <w:left w:val="single" w:sz="12" w:space="0" w:color="000000"/>
              <w:bottom w:val="single" w:sz="12" w:space="0" w:color="auto"/>
              <w:right w:val="single" w:sz="4" w:space="0" w:color="000000"/>
            </w:tcBorders>
            <w:vAlign w:val="bottom"/>
          </w:tcPr>
          <w:p w14:paraId="7BE21EB1" w14:textId="77777777" w:rsidR="00250D4B" w:rsidRDefault="00250D4B">
            <w:pPr>
              <w:jc w:val="center"/>
            </w:pPr>
          </w:p>
        </w:tc>
        <w:tc>
          <w:tcPr>
            <w:tcW w:w="514" w:type="dxa"/>
            <w:tcBorders>
              <w:top w:val="nil"/>
              <w:left w:val="nil"/>
              <w:bottom w:val="single" w:sz="12" w:space="0" w:color="auto"/>
              <w:right w:val="single" w:sz="4" w:space="0" w:color="000000"/>
            </w:tcBorders>
            <w:vAlign w:val="bottom"/>
          </w:tcPr>
          <w:p w14:paraId="2CC076C5" w14:textId="77777777" w:rsidR="00250D4B" w:rsidRDefault="00250D4B">
            <w:pPr>
              <w:jc w:val="center"/>
            </w:pPr>
          </w:p>
        </w:tc>
        <w:tc>
          <w:tcPr>
            <w:tcW w:w="516" w:type="dxa"/>
            <w:tcBorders>
              <w:top w:val="nil"/>
              <w:left w:val="nil"/>
              <w:bottom w:val="single" w:sz="12" w:space="0" w:color="auto"/>
              <w:right w:val="single" w:sz="4" w:space="0" w:color="000000"/>
            </w:tcBorders>
            <w:vAlign w:val="bottom"/>
          </w:tcPr>
          <w:p w14:paraId="6E9930D1" w14:textId="77777777" w:rsidR="00250D4B" w:rsidRDefault="00250D4B">
            <w:pPr>
              <w:jc w:val="center"/>
            </w:pPr>
          </w:p>
        </w:tc>
        <w:tc>
          <w:tcPr>
            <w:tcW w:w="522" w:type="dxa"/>
            <w:tcBorders>
              <w:top w:val="nil"/>
              <w:left w:val="nil"/>
              <w:bottom w:val="single" w:sz="12" w:space="0" w:color="auto"/>
              <w:right w:val="single" w:sz="12" w:space="0" w:color="000000"/>
            </w:tcBorders>
            <w:vAlign w:val="bottom"/>
          </w:tcPr>
          <w:p w14:paraId="05F2A62F" w14:textId="77777777" w:rsidR="00250D4B" w:rsidRDefault="00250D4B">
            <w:pPr>
              <w:jc w:val="center"/>
            </w:pPr>
          </w:p>
        </w:tc>
        <w:tc>
          <w:tcPr>
            <w:tcW w:w="514" w:type="dxa"/>
            <w:tcBorders>
              <w:top w:val="nil"/>
              <w:left w:val="single" w:sz="12" w:space="0" w:color="000000"/>
              <w:bottom w:val="single" w:sz="12" w:space="0" w:color="auto"/>
              <w:right w:val="single" w:sz="4" w:space="0" w:color="000000"/>
            </w:tcBorders>
            <w:vAlign w:val="bottom"/>
          </w:tcPr>
          <w:p w14:paraId="48DE0E0C" w14:textId="77777777" w:rsidR="00250D4B" w:rsidRDefault="00250D4B">
            <w:pPr>
              <w:jc w:val="center"/>
            </w:pPr>
          </w:p>
        </w:tc>
        <w:tc>
          <w:tcPr>
            <w:tcW w:w="514" w:type="dxa"/>
            <w:tcBorders>
              <w:top w:val="nil"/>
              <w:left w:val="nil"/>
              <w:bottom w:val="single" w:sz="12" w:space="0" w:color="auto"/>
              <w:right w:val="single" w:sz="4" w:space="0" w:color="000000"/>
            </w:tcBorders>
            <w:vAlign w:val="bottom"/>
          </w:tcPr>
          <w:p w14:paraId="09CDCC50" w14:textId="77777777" w:rsidR="00250D4B" w:rsidRDefault="00250D4B">
            <w:pPr>
              <w:jc w:val="center"/>
            </w:pPr>
          </w:p>
        </w:tc>
        <w:tc>
          <w:tcPr>
            <w:tcW w:w="514" w:type="dxa"/>
            <w:tcBorders>
              <w:top w:val="nil"/>
              <w:left w:val="nil"/>
              <w:bottom w:val="single" w:sz="12" w:space="0" w:color="auto"/>
              <w:right w:val="single" w:sz="4" w:space="0" w:color="000000"/>
            </w:tcBorders>
            <w:vAlign w:val="bottom"/>
          </w:tcPr>
          <w:p w14:paraId="3723C665" w14:textId="77777777" w:rsidR="00250D4B" w:rsidRDefault="00250D4B">
            <w:pPr>
              <w:jc w:val="center"/>
            </w:pPr>
          </w:p>
        </w:tc>
        <w:tc>
          <w:tcPr>
            <w:tcW w:w="519" w:type="dxa"/>
            <w:tcBorders>
              <w:top w:val="nil"/>
              <w:left w:val="nil"/>
              <w:bottom w:val="single" w:sz="12" w:space="0" w:color="auto"/>
              <w:right w:val="single" w:sz="12" w:space="0" w:color="000000"/>
            </w:tcBorders>
            <w:vAlign w:val="bottom"/>
          </w:tcPr>
          <w:p w14:paraId="727EE668" w14:textId="77777777" w:rsidR="00250D4B" w:rsidRDefault="00250D4B">
            <w:pPr>
              <w:jc w:val="center"/>
            </w:pPr>
          </w:p>
        </w:tc>
        <w:tc>
          <w:tcPr>
            <w:tcW w:w="514" w:type="dxa"/>
            <w:tcBorders>
              <w:top w:val="nil"/>
              <w:left w:val="single" w:sz="12" w:space="0" w:color="000000"/>
              <w:bottom w:val="single" w:sz="12" w:space="0" w:color="auto"/>
              <w:right w:val="single" w:sz="4" w:space="0" w:color="000000"/>
            </w:tcBorders>
            <w:vAlign w:val="bottom"/>
          </w:tcPr>
          <w:p w14:paraId="095A1C32" w14:textId="77777777" w:rsidR="00250D4B" w:rsidRDefault="00250D4B">
            <w:pPr>
              <w:jc w:val="center"/>
            </w:pPr>
          </w:p>
        </w:tc>
        <w:tc>
          <w:tcPr>
            <w:tcW w:w="516" w:type="dxa"/>
            <w:tcBorders>
              <w:top w:val="nil"/>
              <w:left w:val="nil"/>
              <w:bottom w:val="single" w:sz="12" w:space="0" w:color="auto"/>
              <w:right w:val="single" w:sz="4" w:space="0" w:color="000000"/>
            </w:tcBorders>
            <w:vAlign w:val="bottom"/>
          </w:tcPr>
          <w:p w14:paraId="60F859BE" w14:textId="77777777" w:rsidR="00250D4B" w:rsidRDefault="00250D4B">
            <w:pPr>
              <w:jc w:val="center"/>
            </w:pPr>
          </w:p>
        </w:tc>
        <w:tc>
          <w:tcPr>
            <w:tcW w:w="514" w:type="dxa"/>
            <w:tcBorders>
              <w:top w:val="nil"/>
              <w:left w:val="nil"/>
              <w:bottom w:val="single" w:sz="12" w:space="0" w:color="auto"/>
              <w:right w:val="single" w:sz="4" w:space="0" w:color="000000"/>
            </w:tcBorders>
            <w:vAlign w:val="bottom"/>
          </w:tcPr>
          <w:p w14:paraId="3297B4FA" w14:textId="77777777" w:rsidR="00250D4B" w:rsidRDefault="00250D4B">
            <w:pPr>
              <w:jc w:val="center"/>
            </w:pPr>
          </w:p>
        </w:tc>
        <w:tc>
          <w:tcPr>
            <w:tcW w:w="519" w:type="dxa"/>
            <w:tcBorders>
              <w:top w:val="nil"/>
              <w:left w:val="nil"/>
              <w:bottom w:val="single" w:sz="12" w:space="0" w:color="auto"/>
              <w:right w:val="single" w:sz="12" w:space="0" w:color="000000"/>
            </w:tcBorders>
            <w:vAlign w:val="bottom"/>
          </w:tcPr>
          <w:p w14:paraId="0106A454" w14:textId="77777777" w:rsidR="00250D4B" w:rsidRDefault="00250D4B">
            <w:pPr>
              <w:jc w:val="center"/>
            </w:pPr>
          </w:p>
        </w:tc>
        <w:tc>
          <w:tcPr>
            <w:tcW w:w="514" w:type="dxa"/>
            <w:tcBorders>
              <w:top w:val="nil"/>
              <w:left w:val="single" w:sz="12" w:space="0" w:color="000000"/>
              <w:bottom w:val="single" w:sz="12" w:space="0" w:color="auto"/>
              <w:right w:val="single" w:sz="4" w:space="0" w:color="000000"/>
            </w:tcBorders>
            <w:vAlign w:val="bottom"/>
          </w:tcPr>
          <w:p w14:paraId="76DAE542" w14:textId="77777777" w:rsidR="00250D4B" w:rsidRDefault="00250D4B">
            <w:pPr>
              <w:jc w:val="center"/>
            </w:pPr>
          </w:p>
        </w:tc>
        <w:tc>
          <w:tcPr>
            <w:tcW w:w="514" w:type="dxa"/>
            <w:tcBorders>
              <w:top w:val="nil"/>
              <w:left w:val="nil"/>
              <w:bottom w:val="single" w:sz="12" w:space="0" w:color="auto"/>
              <w:right w:val="single" w:sz="4" w:space="0" w:color="000000"/>
            </w:tcBorders>
            <w:vAlign w:val="bottom"/>
          </w:tcPr>
          <w:p w14:paraId="4699FE67" w14:textId="77777777" w:rsidR="00250D4B" w:rsidRDefault="00250D4B">
            <w:pPr>
              <w:jc w:val="center"/>
            </w:pPr>
          </w:p>
        </w:tc>
        <w:tc>
          <w:tcPr>
            <w:tcW w:w="514" w:type="dxa"/>
            <w:tcBorders>
              <w:top w:val="nil"/>
              <w:left w:val="nil"/>
              <w:bottom w:val="single" w:sz="12" w:space="0" w:color="auto"/>
              <w:right w:val="single" w:sz="4" w:space="0" w:color="000000"/>
            </w:tcBorders>
            <w:vAlign w:val="bottom"/>
          </w:tcPr>
          <w:p w14:paraId="1CC18A50" w14:textId="77777777" w:rsidR="00250D4B" w:rsidRDefault="00250D4B">
            <w:pPr>
              <w:jc w:val="center"/>
            </w:pPr>
          </w:p>
        </w:tc>
        <w:tc>
          <w:tcPr>
            <w:tcW w:w="522" w:type="dxa"/>
            <w:tcBorders>
              <w:top w:val="nil"/>
              <w:left w:val="nil"/>
              <w:bottom w:val="single" w:sz="12" w:space="0" w:color="auto"/>
              <w:right w:val="single" w:sz="12" w:space="0" w:color="000000"/>
            </w:tcBorders>
            <w:vAlign w:val="bottom"/>
          </w:tcPr>
          <w:p w14:paraId="47E3F12F" w14:textId="77777777" w:rsidR="00250D4B" w:rsidRDefault="00250D4B">
            <w:pPr>
              <w:jc w:val="center"/>
            </w:pPr>
          </w:p>
        </w:tc>
        <w:tc>
          <w:tcPr>
            <w:tcW w:w="1102" w:type="dxa"/>
            <w:tcBorders>
              <w:top w:val="nil"/>
              <w:left w:val="single" w:sz="12" w:space="0" w:color="000000"/>
              <w:bottom w:val="single" w:sz="12" w:space="0" w:color="auto"/>
              <w:right w:val="single" w:sz="12" w:space="0" w:color="000000"/>
            </w:tcBorders>
            <w:vAlign w:val="bottom"/>
          </w:tcPr>
          <w:p w14:paraId="0EA874EA" w14:textId="77777777" w:rsidR="00250D4B" w:rsidRDefault="00250D4B">
            <w:pPr>
              <w:jc w:val="right"/>
            </w:pPr>
          </w:p>
        </w:tc>
      </w:tr>
    </w:tbl>
    <w:p w14:paraId="7EC64B39" w14:textId="77777777" w:rsidR="00250D4B" w:rsidRDefault="00250D4B" w:rsidP="00275A8B"/>
    <w:sectPr w:rsidR="00250D4B" w:rsidSect="007454D5">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02735" w14:textId="77777777" w:rsidR="00D96EAA" w:rsidRDefault="00D96EAA">
      <w:r>
        <w:separator/>
      </w:r>
    </w:p>
  </w:endnote>
  <w:endnote w:type="continuationSeparator" w:id="0">
    <w:p w14:paraId="041046BB" w14:textId="77777777" w:rsidR="00D96EAA" w:rsidRDefault="00D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B7CF7" w14:textId="77777777" w:rsidR="00537B1E" w:rsidRDefault="00537B1E">
    <w:pPr>
      <w:tabs>
        <w:tab w:val="center" w:pos="4680"/>
        <w:tab w:val="right" w:pos="9360"/>
      </w:tabs>
      <w:spacing w:after="720"/>
      <w:jc w:val="center"/>
    </w:pPr>
    <w:r>
      <w:rPr>
        <w:rFonts w:ascii="Arial" w:eastAsia="Arial" w:hAnsi="Arial" w:cs="Arial"/>
      </w:rPr>
      <w:t>2015 - Grade 7 Unit V PAT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52649" w14:textId="77777777" w:rsidR="00D96EAA" w:rsidRDefault="00D96EAA">
      <w:r>
        <w:separator/>
      </w:r>
    </w:p>
  </w:footnote>
  <w:footnote w:type="continuationSeparator" w:id="0">
    <w:p w14:paraId="0C2A9C26" w14:textId="77777777" w:rsidR="00D96EAA" w:rsidRDefault="00D96E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CD59" w14:textId="77777777" w:rsidR="00537B1E" w:rsidRDefault="00537B1E">
    <w:pPr>
      <w:pStyle w:val="Header"/>
    </w:pPr>
  </w:p>
  <w:p w14:paraId="7B68A486" w14:textId="77777777" w:rsidR="00537B1E" w:rsidRDefault="00537B1E" w:rsidP="004414DD">
    <w:pPr>
      <w:jc w:val="center"/>
      <w:rPr>
        <w:rFonts w:ascii="Arial" w:eastAsia="Arial" w:hAnsi="Arial" w:cs="Arial"/>
        <w:b/>
        <w:sz w:val="28"/>
        <w:szCs w:val="28"/>
      </w:rPr>
    </w:pPr>
    <w:r>
      <w:rPr>
        <w:rFonts w:ascii="Arial" w:eastAsia="Arial" w:hAnsi="Arial" w:cs="Arial"/>
        <w:b/>
        <w:sz w:val="28"/>
        <w:szCs w:val="28"/>
      </w:rPr>
      <w:t>Arlington Public Schools</w:t>
    </w:r>
  </w:p>
  <w:p w14:paraId="787C96AC" w14:textId="77777777" w:rsidR="00537B1E" w:rsidRDefault="00537B1E" w:rsidP="004414DD">
    <w:pPr>
      <w:tabs>
        <w:tab w:val="center" w:pos="4680"/>
        <w:tab w:val="right" w:pos="9360"/>
      </w:tabs>
      <w:jc w:val="center"/>
    </w:pPr>
    <w:r>
      <w:rPr>
        <w:rFonts w:ascii="Arial" w:eastAsia="Arial" w:hAnsi="Arial" w:cs="Arial"/>
        <w:b/>
        <w:sz w:val="28"/>
        <w:szCs w:val="28"/>
      </w:rPr>
      <w:t>Social Studies</w:t>
    </w:r>
    <w:r>
      <w:rPr>
        <w:rFonts w:ascii="Arial" w:eastAsia="Arial" w:hAnsi="Arial" w:cs="Arial"/>
        <w:b/>
        <w:sz w:val="28"/>
        <w:szCs w:val="28"/>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313"/>
    <w:multiLevelType w:val="multilevel"/>
    <w:tmpl w:val="AB5A08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728389D"/>
    <w:multiLevelType w:val="multilevel"/>
    <w:tmpl w:val="299EEF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9164BE4"/>
    <w:multiLevelType w:val="multilevel"/>
    <w:tmpl w:val="4C9678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DC57A89"/>
    <w:multiLevelType w:val="multilevel"/>
    <w:tmpl w:val="516CFD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CA522FB"/>
    <w:multiLevelType w:val="multilevel"/>
    <w:tmpl w:val="482C20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D410529"/>
    <w:multiLevelType w:val="multilevel"/>
    <w:tmpl w:val="25BCF2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E350441"/>
    <w:multiLevelType w:val="multilevel"/>
    <w:tmpl w:val="DB2A6B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F840DFF"/>
    <w:multiLevelType w:val="multilevel"/>
    <w:tmpl w:val="5B2642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4A6071B"/>
    <w:multiLevelType w:val="multilevel"/>
    <w:tmpl w:val="68C60B8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nsid w:val="367F6C86"/>
    <w:multiLevelType w:val="multilevel"/>
    <w:tmpl w:val="2006EF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428E0F61"/>
    <w:multiLevelType w:val="multilevel"/>
    <w:tmpl w:val="626E7D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43FD0C3D"/>
    <w:multiLevelType w:val="multilevel"/>
    <w:tmpl w:val="6FD00AA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6085E4B"/>
    <w:multiLevelType w:val="multilevel"/>
    <w:tmpl w:val="70CA94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C133F8A"/>
    <w:multiLevelType w:val="multilevel"/>
    <w:tmpl w:val="A508B5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33C6E57"/>
    <w:multiLevelType w:val="multilevel"/>
    <w:tmpl w:val="BC9E6A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8394183"/>
    <w:multiLevelType w:val="multilevel"/>
    <w:tmpl w:val="252C66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740372EB"/>
    <w:multiLevelType w:val="multilevel"/>
    <w:tmpl w:val="DE0C2784"/>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14"/>
  </w:num>
  <w:num w:numId="2">
    <w:abstractNumId w:val="3"/>
  </w:num>
  <w:num w:numId="3">
    <w:abstractNumId w:val="8"/>
  </w:num>
  <w:num w:numId="4">
    <w:abstractNumId w:val="6"/>
  </w:num>
  <w:num w:numId="5">
    <w:abstractNumId w:val="12"/>
  </w:num>
  <w:num w:numId="6">
    <w:abstractNumId w:val="13"/>
  </w:num>
  <w:num w:numId="7">
    <w:abstractNumId w:val="10"/>
  </w:num>
  <w:num w:numId="8">
    <w:abstractNumId w:val="11"/>
  </w:num>
  <w:num w:numId="9">
    <w:abstractNumId w:val="9"/>
  </w:num>
  <w:num w:numId="10">
    <w:abstractNumId w:val="1"/>
  </w:num>
  <w:num w:numId="11">
    <w:abstractNumId w:val="2"/>
  </w:num>
  <w:num w:numId="12">
    <w:abstractNumId w:val="7"/>
  </w:num>
  <w:num w:numId="13">
    <w:abstractNumId w:val="15"/>
  </w:num>
  <w:num w:numId="14">
    <w:abstractNumId w:val="5"/>
  </w:num>
  <w:num w:numId="15">
    <w:abstractNumId w:val="16"/>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4B"/>
    <w:rsid w:val="001164EA"/>
    <w:rsid w:val="00250D4B"/>
    <w:rsid w:val="00275A8B"/>
    <w:rsid w:val="0028741C"/>
    <w:rsid w:val="00292E2B"/>
    <w:rsid w:val="002A4C40"/>
    <w:rsid w:val="002E34BB"/>
    <w:rsid w:val="004414DD"/>
    <w:rsid w:val="00537B1E"/>
    <w:rsid w:val="007454D5"/>
    <w:rsid w:val="009E693F"/>
    <w:rsid w:val="00A9413F"/>
    <w:rsid w:val="00C93B81"/>
    <w:rsid w:val="00D96EAA"/>
    <w:rsid w:val="00E4472A"/>
    <w:rsid w:val="00F4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F9827"/>
  <w15:docId w15:val="{83EC4CC8-80D3-43E2-B737-17905901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2E34BB"/>
    <w:pPr>
      <w:tabs>
        <w:tab w:val="center" w:pos="4680"/>
        <w:tab w:val="right" w:pos="9360"/>
      </w:tabs>
    </w:pPr>
  </w:style>
  <w:style w:type="character" w:customStyle="1" w:styleId="HeaderChar">
    <w:name w:val="Header Char"/>
    <w:basedOn w:val="DefaultParagraphFont"/>
    <w:link w:val="Header"/>
    <w:uiPriority w:val="99"/>
    <w:rsid w:val="002E34BB"/>
  </w:style>
  <w:style w:type="paragraph" w:styleId="Footer">
    <w:name w:val="footer"/>
    <w:basedOn w:val="Normal"/>
    <w:link w:val="FooterChar"/>
    <w:uiPriority w:val="99"/>
    <w:unhideWhenUsed/>
    <w:rsid w:val="002E34BB"/>
    <w:pPr>
      <w:tabs>
        <w:tab w:val="center" w:pos="4680"/>
        <w:tab w:val="right" w:pos="9360"/>
      </w:tabs>
    </w:pPr>
  </w:style>
  <w:style w:type="character" w:customStyle="1" w:styleId="FooterChar">
    <w:name w:val="Footer Char"/>
    <w:basedOn w:val="DefaultParagraphFont"/>
    <w:link w:val="Footer"/>
    <w:uiPriority w:val="99"/>
    <w:rsid w:val="002E34BB"/>
  </w:style>
  <w:style w:type="paragraph" w:styleId="BalloonText">
    <w:name w:val="Balloon Text"/>
    <w:basedOn w:val="Normal"/>
    <w:link w:val="BalloonTextChar"/>
    <w:uiPriority w:val="99"/>
    <w:semiHidden/>
    <w:unhideWhenUsed/>
    <w:rsid w:val="00745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64BC-E8AB-204B-85A0-99130339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3175</Words>
  <Characters>18102</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Hix, Cathy</dc:creator>
  <cp:lastModifiedBy>Microsoft Office User</cp:lastModifiedBy>
  <cp:revision>2</cp:revision>
  <cp:lastPrinted>2015-08-27T20:26:00Z</cp:lastPrinted>
  <dcterms:created xsi:type="dcterms:W3CDTF">2016-11-08T11:11:00Z</dcterms:created>
  <dcterms:modified xsi:type="dcterms:W3CDTF">2016-11-08T11:11:00Z</dcterms:modified>
</cp:coreProperties>
</file>